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3042598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3939CD1" w14:textId="3F6FCE2F" w:rsidR="00A80767" w:rsidRPr="00B24FC9" w:rsidRDefault="0082527B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>天气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宋体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10F3D033" w14:textId="4B8EC56B" w:rsidR="00A80767" w:rsidRPr="00B24FC9" w:rsidRDefault="0082527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E5BCE">
              <w:rPr>
                <w:rFonts w:ascii="微软雅黑" w:eastAsia="微软雅黑" w:hAnsi="微软雅黑" w:cs="Tahoma"/>
                <w:b/>
                <w:bCs/>
                <w:color w:val="365F91" w:themeColor="accent1" w:themeShade="BF"/>
                <w:szCs w:val="22"/>
                <w:lang w:eastAsia="zh-CN"/>
              </w:rPr>
              <w:t>世界气象组织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B5ADC4B" wp14:editId="37C1D17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D72E05" w14:textId="77777777" w:rsidR="0082527B" w:rsidRPr="003E5E8D" w:rsidRDefault="0082527B" w:rsidP="0082527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>
              <w:rPr>
                <w:rFonts w:ascii="微软雅黑" w:eastAsia="微软雅黑" w:hAnsi="微软雅黑" w:cs="Tahoma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执行</w:t>
            </w:r>
            <w:r>
              <w:rPr>
                <w:rFonts w:ascii="微软雅黑" w:eastAsia="微软雅黑" w:hAnsi="微软雅黑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  <w:t>理事会</w:t>
            </w:r>
          </w:p>
          <w:p w14:paraId="7908E2CE" w14:textId="6A0D58F2" w:rsidR="00A80767" w:rsidRPr="00B24FC9" w:rsidRDefault="0082527B" w:rsidP="0082527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FA2693">
              <w:rPr>
                <w:rFonts w:ascii="微软雅黑" w:eastAsia="微软雅黑" w:hAnsi="微软雅黑"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t>第七十六次届会</w:t>
            </w:r>
            <w:r w:rsidRPr="003E5E8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A257B8">
              <w:rPr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27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3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3</w:t>
            </w:r>
            <w:r>
              <w:rPr>
                <w:rFonts w:eastAsia="宋体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64F1EDF2" w14:textId="6712D708" w:rsidR="00A80767" w:rsidRPr="00FA3986" w:rsidRDefault="00D976B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EC-76/</w:t>
            </w:r>
            <w:r w:rsidR="0082527B" w:rsidRPr="0082527B">
              <w:rPr>
                <w:rFonts w:ascii="微软雅黑" w:eastAsia="微软雅黑" w:hAnsi="微软雅黑" w:cs="宋体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7.3</w:t>
            </w:r>
          </w:p>
        </w:tc>
      </w:tr>
      <w:tr w:rsidR="00A80767" w:rsidRPr="00B24FC9" w14:paraId="05F4C90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C711FC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ADCF4A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9DB279E" w14:textId="77777777" w:rsidR="0082527B" w:rsidRDefault="0082527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ascii="宋体" w:eastAsia="宋体" w:hAnsi="宋体" w:cs="微软雅黑"/>
                <w:color w:val="365F91" w:themeColor="accent1" w:themeShade="BF"/>
                <w:szCs w:val="22"/>
                <w:lang w:eastAsia="zh-CN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提交者：</w:t>
            </w:r>
            <w:r w:rsidRPr="003E5E8D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851CBD">
              <w:rPr>
                <w:rFonts w:ascii="宋体" w:eastAsia="宋体" w:hAnsi="宋体" w:cs="微软雅黑" w:hint="eastAsia"/>
                <w:color w:val="365F91" w:themeColor="accent1" w:themeShade="BF"/>
                <w:szCs w:val="22"/>
                <w:lang w:eastAsia="zh-CN"/>
              </w:rPr>
              <w:t>秘书长</w:t>
            </w:r>
          </w:p>
          <w:p w14:paraId="7E93E458" w14:textId="061ED649" w:rsidR="00A80767" w:rsidRPr="00B24FC9" w:rsidRDefault="00D976B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2023</w:t>
            </w:r>
            <w:r w:rsidR="0082527B">
              <w:rPr>
                <w:rFonts w:cs="Tahoma"/>
                <w:color w:val="365F91" w:themeColor="accent1" w:themeShade="BF"/>
                <w:szCs w:val="22"/>
              </w:rPr>
              <w:t>.2.27</w:t>
            </w:r>
          </w:p>
          <w:p w14:paraId="0AAC102A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670059FE" w14:textId="77777777" w:rsidR="0082527B" w:rsidRPr="003E5E8D" w:rsidRDefault="0082527B" w:rsidP="0082527B">
      <w:pPr>
        <w:pStyle w:val="WMOBodyText"/>
        <w:ind w:left="2977" w:hanging="2977"/>
      </w:pPr>
      <w:r w:rsidRPr="006618F6">
        <w:rPr>
          <w:rFonts w:eastAsia="微软雅黑"/>
          <w:b/>
          <w:bCs/>
        </w:rPr>
        <w:t>议题</w:t>
      </w:r>
      <w:r w:rsidRPr="003E5E8D">
        <w:rPr>
          <w:b/>
          <w:bCs/>
        </w:rPr>
        <w:t>7:</w:t>
      </w:r>
      <w:r w:rsidRPr="003E5E8D">
        <w:rPr>
          <w:b/>
          <w:bCs/>
        </w:rPr>
        <w:tab/>
      </w:r>
      <w:r w:rsidRPr="003560D9">
        <w:rPr>
          <w:rFonts w:ascii="微软雅黑" w:eastAsia="微软雅黑" w:hAnsi="微软雅黑" w:cs="微软雅黑" w:hint="eastAsia"/>
          <w:b/>
          <w:bCs/>
        </w:rPr>
        <w:t>总务、法律、政策和规则事项</w:t>
      </w:r>
    </w:p>
    <w:p w14:paraId="6D083ACA" w14:textId="138956CB" w:rsidR="00502CE4" w:rsidRPr="00B24FC9" w:rsidRDefault="0082527B" w:rsidP="0082527B">
      <w:pPr>
        <w:pStyle w:val="WMOBodyText"/>
        <w:ind w:left="2977" w:hanging="2977"/>
      </w:pPr>
      <w:r w:rsidRPr="006618F6">
        <w:rPr>
          <w:rFonts w:eastAsia="微软雅黑"/>
          <w:b/>
          <w:bCs/>
        </w:rPr>
        <w:t>议题</w:t>
      </w:r>
      <w:r w:rsidRPr="003E5E8D">
        <w:rPr>
          <w:b/>
          <w:bCs/>
        </w:rPr>
        <w:t>7.1:</w:t>
      </w:r>
      <w:r w:rsidRPr="003E5E8D">
        <w:rPr>
          <w:b/>
          <w:bCs/>
        </w:rPr>
        <w:tab/>
      </w:r>
      <w:r w:rsidRPr="003560D9">
        <w:rPr>
          <w:rFonts w:ascii="微软雅黑" w:eastAsia="微软雅黑" w:hAnsi="微软雅黑" w:cs="微软雅黑" w:hint="eastAsia"/>
          <w:b/>
          <w:bCs/>
        </w:rPr>
        <w:t>章程和规则事项</w:t>
      </w:r>
    </w:p>
    <w:p w14:paraId="6FC455DC" w14:textId="002E4C52" w:rsidR="00502CE4" w:rsidRPr="0082527B" w:rsidRDefault="0082527B" w:rsidP="00502CE4">
      <w:pPr>
        <w:pStyle w:val="1"/>
        <w:rPr>
          <w:rFonts w:ascii="微软雅黑" w:eastAsia="微软雅黑" w:hAnsi="微软雅黑"/>
        </w:rPr>
      </w:pPr>
      <w:bookmarkStart w:id="0" w:name="_APPENDIX_A:_"/>
      <w:bookmarkEnd w:id="0"/>
      <w:r w:rsidRPr="0082527B">
        <w:rPr>
          <w:rFonts w:ascii="微软雅黑" w:eastAsia="微软雅黑" w:hAnsi="微软雅黑" w:cs="宋体" w:hint="eastAsia"/>
        </w:rPr>
        <w:t>修订财务咨询委员会的职责</w:t>
      </w:r>
    </w:p>
    <w:p w14:paraId="5A1ECA23" w14:textId="77777777" w:rsidR="00502CE4" w:rsidRDefault="00502CE4" w:rsidP="00502CE4">
      <w:pPr>
        <w:pStyle w:val="WMOBodyText"/>
      </w:pPr>
    </w:p>
    <w:tbl>
      <w:tblPr>
        <w:tblStyle w:val="af5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02CE4" w:rsidRPr="00DE48B4" w14:paraId="02703A91" w14:textId="77777777" w:rsidTr="00347137">
        <w:trPr>
          <w:jc w:val="center"/>
        </w:trPr>
        <w:tc>
          <w:tcPr>
            <w:tcW w:w="5000" w:type="pct"/>
          </w:tcPr>
          <w:p w14:paraId="6A3D8C3C" w14:textId="77BB4E35" w:rsidR="00502CE4" w:rsidRDefault="0082527B" w:rsidP="00347137">
            <w:pPr>
              <w:pStyle w:val="WMOBodyText"/>
              <w:spacing w:after="24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6618F6">
              <w:rPr>
                <w:rFonts w:ascii="微软雅黑" w:eastAsia="微软雅黑" w:hAnsi="微软雅黑" w:cstheme="minorHAnsi"/>
                <w:b/>
                <w:bCs/>
                <w:caps/>
              </w:rPr>
              <w:t>摘要</w:t>
            </w:r>
          </w:p>
          <w:p w14:paraId="5639CCBC" w14:textId="77777777" w:rsidR="00502CE4" w:rsidRPr="00E264A3" w:rsidRDefault="00502CE4" w:rsidP="00347137">
            <w:pPr>
              <w:pStyle w:val="WMOBodyText"/>
              <w:spacing w:after="240"/>
              <w:jc w:val="center"/>
              <w:rPr>
                <w:i/>
                <w:iCs/>
              </w:rPr>
            </w:pPr>
          </w:p>
        </w:tc>
      </w:tr>
      <w:tr w:rsidR="00502CE4" w:rsidRPr="00DE48B4" w14:paraId="077D628D" w14:textId="77777777" w:rsidTr="00347137">
        <w:trPr>
          <w:jc w:val="center"/>
        </w:trPr>
        <w:tc>
          <w:tcPr>
            <w:tcW w:w="5000" w:type="pct"/>
          </w:tcPr>
          <w:p w14:paraId="2683803A" w14:textId="36A2BC6A" w:rsidR="00502CE4" w:rsidRDefault="0082527B" w:rsidP="00347137">
            <w:pPr>
              <w:pStyle w:val="WMOBodyText"/>
              <w:spacing w:after="240"/>
              <w:jc w:val="left"/>
            </w:pPr>
            <w:r w:rsidRPr="006618F6">
              <w:rPr>
                <w:rFonts w:ascii="微软雅黑" w:eastAsia="微软雅黑" w:hAnsi="微软雅黑"/>
                <w:b/>
                <w:bCs/>
              </w:rPr>
              <w:t>文件提交</w:t>
            </w:r>
            <w:r w:rsidRPr="006618F6">
              <w:rPr>
                <w:rFonts w:ascii="微软雅黑" w:eastAsia="微软雅黑" w:hAnsi="微软雅黑" w:hint="eastAsia"/>
                <w:b/>
                <w:bCs/>
              </w:rPr>
              <w:t>者</w:t>
            </w:r>
            <w:r w:rsidRPr="006618F6">
              <w:rPr>
                <w:rFonts w:ascii="微软雅黑" w:eastAsia="微软雅黑" w:hAnsi="微软雅黑"/>
                <w:b/>
                <w:bCs/>
              </w:rPr>
              <w:t>：</w:t>
            </w:r>
            <w:r w:rsidRPr="003E5E8D">
              <w:t xml:space="preserve"> </w:t>
            </w:r>
            <w:r w:rsidRPr="000D2409">
              <w:rPr>
                <w:rFonts w:ascii="宋体" w:eastAsia="宋体" w:hAnsi="宋体" w:cs="微软雅黑" w:hint="eastAsia"/>
                <w:lang w:eastAsia="zh-CN"/>
              </w:rPr>
              <w:t>秘书长</w:t>
            </w:r>
            <w:r>
              <w:rPr>
                <w:rFonts w:ascii="宋体" w:eastAsia="宋体" w:hAnsi="宋体" w:cs="微软雅黑" w:hint="eastAsia"/>
                <w:lang w:eastAsia="zh-CN"/>
              </w:rPr>
              <w:t>根据</w:t>
            </w:r>
            <w:r w:rsidR="00334323">
              <w:t>FINAC-42</w:t>
            </w:r>
            <w:r>
              <w:rPr>
                <w:rFonts w:ascii="宋体" w:eastAsia="宋体" w:hAnsi="宋体" w:cs="宋体" w:hint="eastAsia"/>
              </w:rPr>
              <w:t>的建议</w:t>
            </w:r>
          </w:p>
          <w:p w14:paraId="1DDB09B7" w14:textId="0F9B5FA0" w:rsidR="00502CE4" w:rsidRDefault="0082527B" w:rsidP="00347137">
            <w:pPr>
              <w:pStyle w:val="WMOBodyText"/>
              <w:spacing w:after="240"/>
              <w:jc w:val="left"/>
              <w:rPr>
                <w:b/>
                <w:bCs/>
              </w:rPr>
            </w:pPr>
            <w:r w:rsidRPr="00A257B8">
              <w:rPr>
                <w:b/>
                <w:bCs/>
              </w:rPr>
              <w:t>2020–2023</w:t>
            </w:r>
            <w:r>
              <w:rPr>
                <w:rFonts w:ascii="微软雅黑" w:eastAsia="微软雅黑" w:hAnsi="微软雅黑" w:cs="微软雅黑" w:hint="eastAsia"/>
                <w:b/>
                <w:bCs/>
                <w:lang w:eastAsia="zh-CN"/>
              </w:rPr>
              <w:t>年</w:t>
            </w:r>
            <w:r w:rsidRPr="006618F6">
              <w:rPr>
                <w:rFonts w:ascii="微软雅黑" w:eastAsia="微软雅黑" w:hAnsi="微软雅黑"/>
                <w:b/>
                <w:bCs/>
              </w:rPr>
              <w:t>战略目标：</w:t>
            </w:r>
            <w:r w:rsidR="00502CE4" w:rsidRPr="00657916">
              <w:t xml:space="preserve">6.1 </w:t>
            </w:r>
            <w:r>
              <w:rPr>
                <w:rFonts w:ascii="宋体" w:eastAsia="宋体" w:hAnsi="宋体" w:cs="宋体" w:hint="eastAsia"/>
              </w:rPr>
              <w:t>决策机构</w:t>
            </w:r>
            <w:r w:rsidR="00502CE4" w:rsidRPr="00657916">
              <w:t xml:space="preserve">  </w:t>
            </w:r>
          </w:p>
          <w:p w14:paraId="77107763" w14:textId="2934F660" w:rsidR="00502CE4" w:rsidRDefault="00861DC1" w:rsidP="00347137">
            <w:pPr>
              <w:pStyle w:val="WMOBodyText"/>
              <w:spacing w:after="240"/>
              <w:jc w:val="left"/>
            </w:pPr>
            <w:r w:rsidRPr="006618F6">
              <w:rPr>
                <w:rFonts w:ascii="微软雅黑" w:eastAsia="微软雅黑" w:hAnsi="微软雅黑"/>
                <w:b/>
                <w:bCs/>
              </w:rPr>
              <w:t>所涉财务和行政问题：</w:t>
            </w:r>
            <w:r>
              <w:rPr>
                <w:rFonts w:ascii="宋体" w:eastAsia="宋体" w:hAnsi="宋体" w:cs="宋体" w:hint="eastAsia"/>
              </w:rPr>
              <w:t>无</w:t>
            </w:r>
          </w:p>
          <w:p w14:paraId="4DC0FCDC" w14:textId="035202A7" w:rsidR="00502CE4" w:rsidRDefault="00861DC1" w:rsidP="00347137">
            <w:pPr>
              <w:pStyle w:val="WMOBodyText"/>
              <w:spacing w:after="240"/>
              <w:jc w:val="left"/>
            </w:pPr>
            <w:r w:rsidRPr="006618F6">
              <w:rPr>
                <w:rFonts w:ascii="微软雅黑" w:eastAsia="微软雅黑" w:hAnsi="微软雅黑"/>
                <w:b/>
                <w:bCs/>
              </w:rPr>
              <w:t>关键实施者：</w:t>
            </w:r>
            <w:r w:rsidR="00502CE4">
              <w:t>FINAC</w:t>
            </w:r>
          </w:p>
          <w:p w14:paraId="7FB17356" w14:textId="4759DD6E" w:rsidR="00502CE4" w:rsidRDefault="00861DC1" w:rsidP="00347137">
            <w:pPr>
              <w:pStyle w:val="WMOBodyText"/>
              <w:spacing w:after="240"/>
              <w:jc w:val="left"/>
            </w:pPr>
            <w:r w:rsidRPr="006618F6">
              <w:rPr>
                <w:rFonts w:ascii="微软雅黑" w:eastAsia="微软雅黑" w:hAnsi="微软雅黑"/>
                <w:b/>
                <w:bCs/>
              </w:rPr>
              <w:t>时间</w:t>
            </w:r>
            <w:r w:rsidRPr="006618F6">
              <w:rPr>
                <w:rFonts w:ascii="微软雅黑" w:eastAsia="微软雅黑" w:hAnsi="微软雅黑" w:hint="eastAsia"/>
                <w:b/>
                <w:bCs/>
              </w:rPr>
              <w:t>框架</w:t>
            </w:r>
            <w:r w:rsidRPr="006618F6">
              <w:rPr>
                <w:rFonts w:ascii="微软雅黑" w:eastAsia="微软雅黑" w:hAnsi="微软雅黑"/>
                <w:b/>
                <w:bCs/>
              </w:rPr>
              <w:t>：</w:t>
            </w:r>
            <w:r w:rsidR="00502CE4">
              <w:t>2024</w:t>
            </w:r>
            <w:r w:rsidR="00950BA0">
              <w:rPr>
                <w:rFonts w:ascii="宋体" w:eastAsia="宋体" w:hAnsi="宋体" w:cs="宋体" w:hint="eastAsia"/>
              </w:rPr>
              <w:t>年起</w:t>
            </w:r>
          </w:p>
          <w:p w14:paraId="5D0442A4" w14:textId="4523A1ED" w:rsidR="00502CE4" w:rsidRPr="00DE48B4" w:rsidRDefault="00861DC1" w:rsidP="00347137">
            <w:pPr>
              <w:pStyle w:val="WMOBodyText"/>
              <w:spacing w:after="240"/>
              <w:jc w:val="left"/>
            </w:pPr>
            <w:r w:rsidRPr="006618F6">
              <w:rPr>
                <w:rFonts w:ascii="微软雅黑" w:eastAsia="微软雅黑" w:hAnsi="微软雅黑"/>
                <w:b/>
                <w:bCs/>
              </w:rPr>
              <w:t>预期行动：</w:t>
            </w:r>
            <w:r w:rsidRPr="004F6DA6">
              <w:rPr>
                <w:rFonts w:ascii="宋体" w:eastAsia="宋体" w:hAnsi="宋体" w:cs="微软雅黑" w:hint="eastAsia"/>
              </w:rPr>
              <w:t>通过拟议的</w:t>
            </w:r>
            <w:r>
              <w:rPr>
                <w:rFonts w:ascii="宋体" w:eastAsia="宋体" w:hAnsi="宋体" w:cs="微软雅黑" w:hint="eastAsia"/>
              </w:rPr>
              <w:t>建议</w:t>
            </w:r>
            <w:r w:rsidRPr="004F6DA6">
              <w:rPr>
                <w:rFonts w:ascii="宋体" w:eastAsia="宋体" w:hAnsi="宋体" w:cs="微软雅黑" w:hint="eastAsia"/>
              </w:rPr>
              <w:t>草案</w:t>
            </w:r>
            <w:r w:rsidRPr="004F6DA6">
              <w:rPr>
                <w:rFonts w:ascii="宋体" w:eastAsia="宋体" w:hAnsi="宋体" w:cs="微软雅黑" w:hint="eastAsia"/>
                <w:lang w:eastAsia="zh-CN"/>
              </w:rPr>
              <w:t>。</w:t>
            </w:r>
          </w:p>
        </w:tc>
      </w:tr>
    </w:tbl>
    <w:p w14:paraId="703A6DF2" w14:textId="77777777" w:rsidR="00502CE4" w:rsidRDefault="00502CE4" w:rsidP="00502CE4">
      <w:pPr>
        <w:tabs>
          <w:tab w:val="clear" w:pos="1134"/>
        </w:tabs>
        <w:jc w:val="left"/>
      </w:pPr>
    </w:p>
    <w:p w14:paraId="0C98DBFF" w14:textId="77777777" w:rsidR="00502CE4" w:rsidRDefault="00502CE4" w:rsidP="00502CE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5F3C7B82" w14:textId="5DAEE232" w:rsidR="00502CE4" w:rsidRPr="00950BA0" w:rsidRDefault="00950BA0" w:rsidP="00502CE4">
      <w:pPr>
        <w:pStyle w:val="1"/>
        <w:rPr>
          <w:rFonts w:ascii="微软雅黑" w:eastAsia="微软雅黑" w:hAnsi="微软雅黑"/>
        </w:rPr>
      </w:pPr>
      <w:r w:rsidRPr="00950BA0">
        <w:rPr>
          <w:rFonts w:ascii="微软雅黑" w:eastAsia="微软雅黑" w:hAnsi="微软雅黑" w:cs="宋体" w:hint="eastAsia"/>
        </w:rPr>
        <w:lastRenderedPageBreak/>
        <w:t>总体考虑</w:t>
      </w:r>
    </w:p>
    <w:p w14:paraId="2E5B1B12" w14:textId="5DB2E9BD" w:rsidR="00502CE4" w:rsidRPr="00950BA0" w:rsidRDefault="00950BA0" w:rsidP="00347137">
      <w:pPr>
        <w:pStyle w:val="3"/>
        <w:spacing w:before="480" w:after="240"/>
        <w:rPr>
          <w:rFonts w:ascii="微软雅黑" w:eastAsia="微软雅黑" w:hAnsi="微软雅黑"/>
        </w:rPr>
      </w:pPr>
      <w:r w:rsidRPr="00950BA0">
        <w:rPr>
          <w:rFonts w:ascii="微软雅黑" w:eastAsia="微软雅黑" w:hAnsi="微软雅黑" w:cs="宋体" w:hint="eastAsia"/>
        </w:rPr>
        <w:t>简介</w:t>
      </w:r>
    </w:p>
    <w:p w14:paraId="782A4A24" w14:textId="7F6EE476" w:rsidR="00502CE4" w:rsidRDefault="00EE7F96" w:rsidP="00347137">
      <w:pPr>
        <w:pStyle w:val="WMOBodyText"/>
        <w:numPr>
          <w:ilvl w:val="0"/>
          <w:numId w:val="1"/>
        </w:numPr>
        <w:tabs>
          <w:tab w:val="left" w:pos="1134"/>
        </w:tabs>
        <w:spacing w:after="240"/>
        <w:ind w:left="0" w:hanging="11"/>
      </w:pPr>
      <w:hyperlink r:id="rId12" w:anchor="page=256" w:tgtFrame="_blank" w:history="1">
        <w:r>
          <w:rPr>
            <w:rFonts w:ascii="宋体" w:eastAsia="宋体" w:hAnsi="宋体" w:cs="宋体" w:hint="eastAsia"/>
            <w:color w:val="0000FF"/>
            <w:lang w:val="en-US"/>
          </w:rPr>
          <w:t>决议</w:t>
        </w:r>
        <w:r>
          <w:rPr>
            <w:color w:val="0000FF"/>
            <w:lang w:val="en-US"/>
          </w:rPr>
          <w:t>3</w:t>
        </w:r>
        <w:r w:rsidRPr="00745BC3">
          <w:rPr>
            <w:color w:val="0000FF"/>
            <w:lang w:val="en-US"/>
          </w:rPr>
          <w:t>9 (Cg-</w:t>
        </w:r>
        <w:r>
          <w:rPr>
            <w:color w:val="0000FF"/>
            <w:lang w:val="en-US"/>
          </w:rPr>
          <w:t>15</w:t>
        </w:r>
        <w:r w:rsidRPr="00745BC3">
          <w:rPr>
            <w:color w:val="0000FF"/>
            <w:lang w:val="en-US"/>
          </w:rPr>
          <w:t>)</w:t>
        </w:r>
      </w:hyperlink>
      <w:r w:rsidR="00347137">
        <w:rPr>
          <w:rStyle w:val="a5"/>
        </w:rPr>
        <w:t xml:space="preserve"> </w:t>
      </w:r>
      <w:r w:rsidR="00950BA0">
        <w:rPr>
          <w:rStyle w:val="a5"/>
        </w:rPr>
        <w:t>–</w:t>
      </w:r>
      <w:r w:rsidR="00950BA0">
        <w:t xml:space="preserve"> </w:t>
      </w:r>
      <w:r w:rsidR="00950BA0">
        <w:rPr>
          <w:rFonts w:ascii="宋体" w:eastAsia="宋体" w:hAnsi="宋体" w:cs="宋体" w:hint="eastAsia"/>
        </w:rPr>
        <w:t>财务咨询委员会中规定了财务咨询委员会（</w:t>
      </w:r>
      <w:r w:rsidR="00950BA0">
        <w:t>FINAC</w:t>
      </w:r>
      <w:r w:rsidR="00950BA0">
        <w:rPr>
          <w:rFonts w:ascii="宋体" w:eastAsia="宋体" w:hAnsi="宋体" w:cs="宋体" w:hint="eastAsia"/>
        </w:rPr>
        <w:t>）的职责。</w:t>
      </w:r>
    </w:p>
    <w:p w14:paraId="096B47A9" w14:textId="7174B5D1" w:rsidR="00502CE4" w:rsidRDefault="00950BA0" w:rsidP="00347137">
      <w:pPr>
        <w:pStyle w:val="WMOBodyText"/>
        <w:numPr>
          <w:ilvl w:val="0"/>
          <w:numId w:val="1"/>
        </w:numPr>
        <w:tabs>
          <w:tab w:val="left" w:pos="1134"/>
        </w:tabs>
        <w:spacing w:after="240"/>
        <w:ind w:left="0" w:hanging="11"/>
      </w:pPr>
      <w:r w:rsidRPr="00950BA0">
        <w:rPr>
          <w:rFonts w:ascii="宋体" w:eastAsia="宋体" w:hAnsi="宋体" w:cs="宋体" w:hint="eastAsia"/>
        </w:rPr>
        <w:t>在其第四十二次届会议期间，</w:t>
      </w:r>
      <w:r w:rsidRPr="00950BA0">
        <w:t>FINAC</w:t>
      </w:r>
      <w:r w:rsidRPr="00950BA0">
        <w:rPr>
          <w:rFonts w:ascii="宋体" w:eastAsia="宋体" w:hAnsi="宋体" w:cs="宋体" w:hint="eastAsia"/>
        </w:rPr>
        <w:t>建议修订</w:t>
      </w:r>
      <w:r w:rsidRPr="00950BA0">
        <w:t>FINAC</w:t>
      </w:r>
      <w:r w:rsidRPr="00950BA0">
        <w:rPr>
          <w:rFonts w:ascii="宋体" w:eastAsia="宋体" w:hAnsi="宋体" w:cs="宋体" w:hint="eastAsia"/>
        </w:rPr>
        <w:t>的职责范围，以便在</w:t>
      </w:r>
      <w:r w:rsidRPr="00950BA0">
        <w:t>FINAC</w:t>
      </w:r>
      <w:r w:rsidRPr="00950BA0">
        <w:rPr>
          <w:rFonts w:ascii="宋体" w:eastAsia="宋体" w:hAnsi="宋体" w:cs="宋体" w:hint="eastAsia"/>
        </w:rPr>
        <w:t>宗旨所界定的范围内纳入与审计和监察领域有关的其他职能。</w:t>
      </w:r>
    </w:p>
    <w:p w14:paraId="73A8C62E" w14:textId="516B99A8" w:rsidR="00502CE4" w:rsidRPr="00B24FC9" w:rsidRDefault="00502CE4" w:rsidP="00347137">
      <w:pPr>
        <w:pStyle w:val="WMOBodyText"/>
        <w:numPr>
          <w:ilvl w:val="0"/>
          <w:numId w:val="1"/>
        </w:numPr>
        <w:tabs>
          <w:tab w:val="left" w:pos="1134"/>
        </w:tabs>
        <w:spacing w:after="240"/>
        <w:ind w:left="0" w:hanging="11"/>
      </w:pPr>
      <w:r>
        <w:t>FINAC-42</w:t>
      </w:r>
      <w:r w:rsidR="00950BA0">
        <w:rPr>
          <w:rFonts w:ascii="宋体" w:eastAsia="宋体" w:hAnsi="宋体" w:cs="宋体" w:hint="eastAsia"/>
        </w:rPr>
        <w:t>的报告（</w:t>
      </w:r>
      <w:hyperlink r:id="rId13" w:history="1">
        <w:r w:rsidRPr="00645584">
          <w:rPr>
            <w:rStyle w:val="a5"/>
          </w:rPr>
          <w:t>EC</w:t>
        </w:r>
        <w:r w:rsidR="00645584" w:rsidRPr="00645584">
          <w:rPr>
            <w:rStyle w:val="a5"/>
          </w:rPr>
          <w:t>-</w:t>
        </w:r>
        <w:r w:rsidRPr="00645584">
          <w:rPr>
            <w:rStyle w:val="a5"/>
          </w:rPr>
          <w:t>76/INF. 2.5(3)</w:t>
        </w:r>
      </w:hyperlink>
      <w:r w:rsidR="00950BA0">
        <w:rPr>
          <w:rFonts w:ascii="宋体" w:eastAsia="宋体" w:hAnsi="宋体" w:cs="宋体" w:hint="eastAsia"/>
        </w:rPr>
        <w:t>）</w:t>
      </w:r>
      <w:r w:rsidR="00950BA0">
        <w:rPr>
          <w:rFonts w:ascii="宋体" w:eastAsia="宋体" w:hAnsi="宋体" w:cs="宋体" w:hint="eastAsia"/>
        </w:rPr>
        <w:t>中提出了一项建议，即执行理事会建议</w:t>
      </w:r>
      <w:r>
        <w:t>Cg-19</w:t>
      </w:r>
      <w:r w:rsidR="00950BA0">
        <w:rPr>
          <w:rFonts w:ascii="宋体" w:eastAsia="宋体" w:hAnsi="宋体" w:cs="宋体" w:hint="eastAsia"/>
        </w:rPr>
        <w:t>修订</w:t>
      </w:r>
      <w:r>
        <w:t>FINAC</w:t>
      </w:r>
      <w:r w:rsidR="00950BA0">
        <w:rPr>
          <w:rFonts w:ascii="宋体" w:eastAsia="宋体" w:hAnsi="宋体" w:cs="宋体" w:hint="eastAsia"/>
        </w:rPr>
        <w:t>的职责。</w:t>
      </w:r>
    </w:p>
    <w:p w14:paraId="2CC7BDDC" w14:textId="6F6AC424" w:rsidR="00502CE4" w:rsidRPr="00950BA0" w:rsidRDefault="00950BA0" w:rsidP="00347137">
      <w:pPr>
        <w:pStyle w:val="3"/>
        <w:spacing w:before="480" w:after="240"/>
        <w:rPr>
          <w:rFonts w:ascii="微软雅黑" w:eastAsia="微软雅黑" w:hAnsi="微软雅黑"/>
          <w:b w:val="0"/>
          <w:bCs w:val="0"/>
        </w:rPr>
      </w:pPr>
      <w:r w:rsidRPr="00950BA0">
        <w:rPr>
          <w:rFonts w:ascii="微软雅黑" w:eastAsia="微软雅黑" w:hAnsi="微软雅黑" w:cs="宋体" w:hint="eastAsia"/>
        </w:rPr>
        <w:t>预期行动</w:t>
      </w:r>
    </w:p>
    <w:p w14:paraId="05CB712D" w14:textId="5B081E4E" w:rsidR="00502CE4" w:rsidRDefault="00950BA0" w:rsidP="00347137">
      <w:pPr>
        <w:pStyle w:val="WMOBodyText"/>
        <w:numPr>
          <w:ilvl w:val="0"/>
          <w:numId w:val="1"/>
        </w:numPr>
        <w:tabs>
          <w:tab w:val="left" w:pos="1134"/>
        </w:tabs>
        <w:spacing w:after="240"/>
        <w:ind w:left="0" w:hanging="11"/>
      </w:pPr>
      <w:bookmarkStart w:id="1" w:name="_Ref108012355"/>
      <w:r>
        <w:rPr>
          <w:rFonts w:ascii="宋体" w:eastAsia="宋体" w:hAnsi="宋体" w:cs="宋体" w:hint="eastAsia"/>
        </w:rPr>
        <w:t>根据上述情况，提请执行理事会通过</w:t>
      </w:r>
      <w:bookmarkEnd w:id="1"/>
      <w:r w:rsidR="00000000">
        <w:fldChar w:fldCharType="begin"/>
      </w:r>
      <w:r w:rsidR="00000000">
        <w:instrText>HYPERLINK "https://meetings.wmo.int/EC-76/English/Forms/AllItems.aspx?RootFolder=%2FEC%2D76%2FEnglish%2F1%2E%20DRAFTS%20FOR%20DISCUSSION&amp;FolderCTID=0x0120002E248E5BDF8F774FB72A5FDD5565F016&amp;View=%7BBF176166%2DEC65%2D44AF%2DAED2%2D269501CD0FA0%7D"</w:instrText>
      </w:r>
      <w:r w:rsidR="00000000">
        <w:fldChar w:fldCharType="separate"/>
      </w:r>
      <w:r>
        <w:rPr>
          <w:rStyle w:val="a5"/>
          <w:rFonts w:ascii="宋体" w:eastAsia="宋体" w:hAnsi="宋体" w:cs="宋体" w:hint="eastAsia"/>
        </w:rPr>
        <w:t>建议草案</w:t>
      </w:r>
      <w:r w:rsidR="00502CE4" w:rsidRPr="00347137">
        <w:rPr>
          <w:rStyle w:val="a5"/>
        </w:rPr>
        <w:t>7.</w:t>
      </w:r>
      <w:r w:rsidR="00347137">
        <w:rPr>
          <w:rStyle w:val="a5"/>
        </w:rPr>
        <w:t>3</w:t>
      </w:r>
      <w:r w:rsidR="00502CE4" w:rsidRPr="00347137">
        <w:rPr>
          <w:rStyle w:val="a5"/>
        </w:rPr>
        <w:t>/1 (EC-76)</w:t>
      </w:r>
      <w:r w:rsidR="00000000">
        <w:rPr>
          <w:rStyle w:val="a5"/>
        </w:rPr>
        <w:fldChar w:fldCharType="end"/>
      </w:r>
      <w:r>
        <w:rPr>
          <w:rFonts w:ascii="宋体" w:eastAsia="宋体" w:hAnsi="宋体" w:cs="宋体" w:hint="eastAsia"/>
        </w:rPr>
        <w:t>。</w:t>
      </w:r>
    </w:p>
    <w:p w14:paraId="68C16D10" w14:textId="77777777" w:rsidR="00502CE4" w:rsidRDefault="00502CE4" w:rsidP="00502CE4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rPr>
          <w:lang w:eastAsia="zh-CN"/>
        </w:rPr>
        <w:br w:type="page"/>
      </w:r>
    </w:p>
    <w:p w14:paraId="5F81F4F9" w14:textId="7980A504" w:rsidR="00502CE4" w:rsidRPr="002A58C3" w:rsidRDefault="00EE7F96" w:rsidP="00502CE4">
      <w:pPr>
        <w:pStyle w:val="2"/>
        <w:rPr>
          <w:lang w:val="en-US"/>
        </w:rPr>
      </w:pPr>
      <w:bookmarkStart w:id="2" w:name="_Annex_to_Draft_2"/>
      <w:bookmarkStart w:id="3" w:name="_Annex_to_Draft"/>
      <w:bookmarkStart w:id="4" w:name="_DRAFT_RESOLUTION_4.2/1_(EC-64)_-_PU"/>
      <w:bookmarkStart w:id="5" w:name="_DRAFT_RESOLUTION_X.X/1"/>
      <w:bookmarkStart w:id="6" w:name="_Toc319327010"/>
      <w:bookmarkStart w:id="7" w:name="Text6"/>
      <w:bookmarkEnd w:id="2"/>
      <w:bookmarkEnd w:id="3"/>
      <w:bookmarkEnd w:id="4"/>
      <w:bookmarkEnd w:id="5"/>
      <w:r w:rsidRPr="00EE7F96">
        <w:rPr>
          <w:rFonts w:ascii="微软雅黑" w:eastAsia="微软雅黑" w:hAnsi="微软雅黑" w:cs="宋体" w:hint="eastAsia"/>
          <w:lang w:val="en-US"/>
        </w:rPr>
        <w:lastRenderedPageBreak/>
        <w:t>建议草案</w:t>
      </w:r>
      <w:r w:rsidR="00502CE4" w:rsidRPr="002A58C3">
        <w:rPr>
          <w:lang w:val="en-US"/>
        </w:rPr>
        <w:t>7.</w:t>
      </w:r>
      <w:r w:rsidR="00347137">
        <w:rPr>
          <w:lang w:val="en-US"/>
        </w:rPr>
        <w:t>3</w:t>
      </w:r>
      <w:r w:rsidR="00502CE4" w:rsidRPr="002A58C3">
        <w:rPr>
          <w:lang w:val="en-US"/>
        </w:rPr>
        <w:t>/1 (EC-76)</w:t>
      </w:r>
    </w:p>
    <w:p w14:paraId="179FDF75" w14:textId="0B31AF51" w:rsidR="00502CE4" w:rsidRPr="00B24FC9" w:rsidRDefault="00EE7F96" w:rsidP="00502CE4">
      <w:pPr>
        <w:pStyle w:val="2"/>
      </w:pPr>
      <w:bookmarkStart w:id="8" w:name="_Title_of_the"/>
      <w:bookmarkEnd w:id="6"/>
      <w:bookmarkEnd w:id="7"/>
      <w:bookmarkEnd w:id="8"/>
      <w:r w:rsidRPr="0082527B">
        <w:rPr>
          <w:rFonts w:ascii="微软雅黑" w:eastAsia="微软雅黑" w:hAnsi="微软雅黑" w:cs="宋体" w:hint="eastAsia"/>
        </w:rPr>
        <w:t>修订财务咨询委员会的职责</w:t>
      </w:r>
    </w:p>
    <w:p w14:paraId="6B4C4DAA" w14:textId="22735349" w:rsidR="00502CE4" w:rsidRPr="00B24FC9" w:rsidRDefault="00EE7F96" w:rsidP="00502CE4">
      <w:pPr>
        <w:pStyle w:val="WMOBodyText"/>
      </w:pPr>
      <w:r>
        <w:rPr>
          <w:rFonts w:ascii="宋体" w:eastAsia="宋体" w:hAnsi="宋体" w:cs="宋体" w:hint="eastAsia"/>
        </w:rPr>
        <w:t>执行理事会，</w:t>
      </w:r>
    </w:p>
    <w:p w14:paraId="694C5B81" w14:textId="14A790DD" w:rsidR="00502CE4" w:rsidRPr="00B24FC9" w:rsidRDefault="00EE7F96" w:rsidP="00502CE4">
      <w:pPr>
        <w:pStyle w:val="WMOBodyText"/>
        <w:rPr>
          <w:i/>
          <w:iCs/>
        </w:rPr>
      </w:pPr>
      <w:r w:rsidRPr="00A513F2">
        <w:rPr>
          <w:rFonts w:ascii="微软雅黑" w:eastAsia="微软雅黑" w:hAnsi="微软雅黑" w:cs="宋体" w:hint="eastAsia"/>
          <w:b/>
          <w:bCs/>
        </w:rPr>
        <w:t>忆及</w:t>
      </w:r>
      <w:hyperlink r:id="rId14" w:anchor="page=256" w:tgtFrame="_blank" w:history="1">
        <w:r>
          <w:rPr>
            <w:rFonts w:ascii="宋体" w:eastAsia="宋体" w:hAnsi="宋体" w:cs="宋体" w:hint="eastAsia"/>
            <w:color w:val="0000FF"/>
            <w:lang w:val="en-US"/>
          </w:rPr>
          <w:t>决议</w:t>
        </w:r>
        <w:r>
          <w:rPr>
            <w:color w:val="0000FF"/>
            <w:lang w:val="en-US"/>
          </w:rPr>
          <w:t>3</w:t>
        </w:r>
        <w:r w:rsidRPr="00745BC3">
          <w:rPr>
            <w:color w:val="0000FF"/>
            <w:lang w:val="en-US"/>
          </w:rPr>
          <w:t>9 (Cg-</w:t>
        </w:r>
        <w:r>
          <w:rPr>
            <w:color w:val="0000FF"/>
            <w:lang w:val="en-US"/>
          </w:rPr>
          <w:t>15</w:t>
        </w:r>
        <w:r w:rsidRPr="00745BC3">
          <w:rPr>
            <w:color w:val="0000FF"/>
            <w:lang w:val="en-US"/>
          </w:rPr>
          <w:t>)</w:t>
        </w:r>
      </w:hyperlink>
      <w:r>
        <w:rPr>
          <w:rStyle w:val="a5"/>
        </w:rPr>
        <w:t xml:space="preserve"> –</w:t>
      </w:r>
      <w:r>
        <w:t xml:space="preserve"> </w:t>
      </w:r>
      <w:r>
        <w:rPr>
          <w:rFonts w:ascii="宋体" w:eastAsia="宋体" w:hAnsi="宋体" w:cs="宋体" w:hint="eastAsia"/>
        </w:rPr>
        <w:t>财务咨询委员会</w:t>
      </w:r>
      <w:r>
        <w:rPr>
          <w:rFonts w:ascii="宋体" w:eastAsia="宋体" w:hAnsi="宋体" w:cs="宋体" w:hint="eastAsia"/>
        </w:rPr>
        <w:t>，</w:t>
      </w:r>
    </w:p>
    <w:p w14:paraId="315F61AB" w14:textId="63141882" w:rsidR="00502CE4" w:rsidRPr="00B24FC9" w:rsidRDefault="00FC55E7" w:rsidP="00502CE4">
      <w:pPr>
        <w:pStyle w:val="WMOBodyText"/>
      </w:pPr>
      <w:r w:rsidRPr="00A513F2">
        <w:rPr>
          <w:rFonts w:ascii="微软雅黑" w:eastAsia="微软雅黑" w:hAnsi="微软雅黑" w:cs="宋体" w:hint="eastAsia"/>
          <w:b/>
          <w:bCs/>
        </w:rPr>
        <w:t>审议了</w:t>
      </w:r>
      <w:r>
        <w:rPr>
          <w:rFonts w:ascii="宋体" w:eastAsia="宋体" w:hAnsi="宋体" w:cs="宋体" w:hint="eastAsia"/>
        </w:rPr>
        <w:t>财务咨询委员会</w:t>
      </w:r>
      <w:r>
        <w:rPr>
          <w:rFonts w:ascii="宋体" w:eastAsia="宋体" w:hAnsi="宋体" w:cs="宋体" w:hint="eastAsia"/>
        </w:rPr>
        <w:t>第四十二次届会的建议，</w:t>
      </w:r>
    </w:p>
    <w:p w14:paraId="3332B5FD" w14:textId="2ACE82A4" w:rsidR="00502CE4" w:rsidRDefault="00FC55E7" w:rsidP="00502CE4">
      <w:pPr>
        <w:pStyle w:val="WMOBodyText"/>
      </w:pPr>
      <w:r w:rsidRPr="00A513F2">
        <w:rPr>
          <w:rFonts w:ascii="微软雅黑" w:eastAsia="微软雅黑" w:hAnsi="微软雅黑" w:cs="宋体" w:hint="eastAsia"/>
          <w:b/>
          <w:bCs/>
        </w:rPr>
        <w:t>建议</w:t>
      </w:r>
      <w:r>
        <w:rPr>
          <w:rFonts w:ascii="宋体" w:eastAsia="宋体" w:hAnsi="宋体" w:cs="宋体" w:hint="eastAsia"/>
        </w:rPr>
        <w:t>大会通过</w:t>
      </w:r>
      <w:r w:rsidR="00A513F2">
        <w:rPr>
          <w:rFonts w:ascii="宋体" w:eastAsia="宋体" w:hAnsi="宋体" w:cs="宋体" w:hint="eastAsia"/>
        </w:rPr>
        <w:t>财务咨询委员会职责的修订</w:t>
      </w:r>
      <w:r w:rsidR="00A513F2">
        <w:rPr>
          <w:rFonts w:ascii="宋体" w:eastAsia="宋体" w:hAnsi="宋体" w:cs="宋体" w:hint="eastAsia"/>
        </w:rPr>
        <w:t>案，见本建议</w:t>
      </w:r>
      <w:hyperlink w:anchor="Annex_to_draft_Recommendation" w:history="1">
        <w:r w:rsidR="00A513F2">
          <w:rPr>
            <w:rStyle w:val="a5"/>
            <w:rFonts w:ascii="宋体" w:eastAsia="宋体" w:hAnsi="宋体" w:cs="宋体" w:hint="eastAsia"/>
          </w:rPr>
          <w:t>附件</w:t>
        </w:r>
      </w:hyperlink>
      <w:r w:rsidR="00A513F2">
        <w:rPr>
          <w:rFonts w:ascii="宋体" w:eastAsia="宋体" w:hAnsi="宋体" w:cs="宋体" w:hint="eastAsia"/>
        </w:rPr>
        <w:t>中的决议草案。</w:t>
      </w:r>
    </w:p>
    <w:p w14:paraId="7B796BD6" w14:textId="77777777" w:rsidR="004E21D3" w:rsidRDefault="004E21D3" w:rsidP="00502CE4">
      <w:pPr>
        <w:pStyle w:val="WMOBodyText"/>
      </w:pPr>
    </w:p>
    <w:p w14:paraId="3B7C6EB9" w14:textId="77777777" w:rsidR="00502CE4" w:rsidRDefault="00502CE4" w:rsidP="00502CE4">
      <w:pPr>
        <w:pStyle w:val="WMOBodyText"/>
        <w:jc w:val="center"/>
      </w:pPr>
      <w:r>
        <w:t>__________</w:t>
      </w:r>
    </w:p>
    <w:p w14:paraId="2FB07172" w14:textId="77777777" w:rsidR="00502CE4" w:rsidRDefault="00502CE4" w:rsidP="00502CE4">
      <w:pPr>
        <w:pStyle w:val="WMOBodyText"/>
      </w:pPr>
    </w:p>
    <w:p w14:paraId="1EFCEBC5" w14:textId="31E2087D" w:rsidR="00502CE4" w:rsidRDefault="00000000" w:rsidP="00502CE4">
      <w:pPr>
        <w:pStyle w:val="WMOBodyText"/>
      </w:pPr>
      <w:hyperlink w:anchor="Annex_to_draft_Recommendation" w:history="1">
        <w:r w:rsidR="00A513F2">
          <w:rPr>
            <w:rStyle w:val="a5"/>
            <w:rFonts w:ascii="宋体" w:eastAsia="宋体" w:hAnsi="宋体" w:cs="宋体" w:hint="eastAsia"/>
          </w:rPr>
          <w:t>附件：</w:t>
        </w:r>
        <w:r w:rsidR="00502CE4" w:rsidRPr="001F02D1">
          <w:rPr>
            <w:rStyle w:val="a5"/>
          </w:rPr>
          <w:t>1</w:t>
        </w:r>
      </w:hyperlink>
    </w:p>
    <w:p w14:paraId="67EDB7BC" w14:textId="77777777" w:rsidR="00502CE4" w:rsidRPr="00D95F34" w:rsidRDefault="00502CE4" w:rsidP="00502CE4">
      <w:pPr>
        <w:tabs>
          <w:tab w:val="clear" w:pos="1134"/>
        </w:tabs>
      </w:pPr>
      <w:r>
        <w:br w:type="page"/>
      </w:r>
    </w:p>
    <w:p w14:paraId="362F0443" w14:textId="79B30ABE" w:rsidR="00502CE4" w:rsidRPr="00A513F2" w:rsidRDefault="00A513F2" w:rsidP="00502CE4">
      <w:pPr>
        <w:pStyle w:val="2"/>
        <w:rPr>
          <w:rFonts w:ascii="微软雅黑" w:eastAsia="微软雅黑" w:hAnsi="微软雅黑"/>
        </w:rPr>
      </w:pPr>
      <w:r w:rsidRPr="00A513F2">
        <w:rPr>
          <w:rFonts w:ascii="微软雅黑" w:eastAsia="微软雅黑" w:hAnsi="微软雅黑" w:cs="宋体" w:hint="eastAsia"/>
        </w:rPr>
        <w:lastRenderedPageBreak/>
        <w:t>建议草案</w:t>
      </w:r>
      <w:r w:rsidR="00502CE4" w:rsidRPr="00A513F2">
        <w:rPr>
          <w:rFonts w:ascii="微软雅黑" w:eastAsia="微软雅黑" w:hAnsi="微软雅黑"/>
        </w:rPr>
        <w:t>7.</w:t>
      </w:r>
      <w:r w:rsidR="00347137" w:rsidRPr="00A513F2">
        <w:rPr>
          <w:rFonts w:ascii="微软雅黑" w:eastAsia="微软雅黑" w:hAnsi="微软雅黑"/>
        </w:rPr>
        <w:t>3</w:t>
      </w:r>
      <w:r w:rsidR="00502CE4" w:rsidRPr="00A513F2">
        <w:rPr>
          <w:rFonts w:ascii="微软雅黑" w:eastAsia="微软雅黑" w:hAnsi="微软雅黑"/>
        </w:rPr>
        <w:t>/1 (EC-76)</w:t>
      </w:r>
      <w:r w:rsidRPr="00A513F2">
        <w:rPr>
          <w:rFonts w:ascii="微软雅黑" w:eastAsia="微软雅黑" w:hAnsi="微软雅黑" w:cs="宋体" w:hint="eastAsia"/>
        </w:rPr>
        <w:t>的附件</w:t>
      </w:r>
    </w:p>
    <w:p w14:paraId="44C35196" w14:textId="1128562D" w:rsidR="00502CE4" w:rsidRDefault="00A513F2" w:rsidP="00502CE4">
      <w:pPr>
        <w:pStyle w:val="WMOBodyText"/>
        <w:jc w:val="center"/>
        <w:rPr>
          <w:b/>
          <w:bCs/>
        </w:rPr>
      </w:pPr>
      <w:r w:rsidRPr="00A513F2">
        <w:rPr>
          <w:rFonts w:ascii="微软雅黑" w:eastAsia="微软雅黑" w:hAnsi="微软雅黑" w:cs="宋体" w:hint="eastAsia"/>
          <w:b/>
          <w:bCs/>
        </w:rPr>
        <w:t>决议草案</w:t>
      </w:r>
      <w:r w:rsidR="00502CE4" w:rsidRPr="00A513F2">
        <w:rPr>
          <w:rFonts w:ascii="微软雅黑" w:eastAsia="微软雅黑" w:hAnsi="微软雅黑"/>
          <w:b/>
          <w:bCs/>
        </w:rPr>
        <w:t>##/1 (Cg-19)</w:t>
      </w:r>
    </w:p>
    <w:p w14:paraId="78D83A27" w14:textId="5BEAE54D" w:rsidR="001F02D1" w:rsidRPr="00B24FC9" w:rsidRDefault="00A513F2" w:rsidP="001F02D1">
      <w:pPr>
        <w:pStyle w:val="2"/>
      </w:pPr>
      <w:r w:rsidRPr="0082527B">
        <w:rPr>
          <w:rFonts w:ascii="微软雅黑" w:eastAsia="微软雅黑" w:hAnsi="微软雅黑" w:cs="宋体" w:hint="eastAsia"/>
        </w:rPr>
        <w:t>修订财务咨询委员会的职责</w:t>
      </w:r>
    </w:p>
    <w:p w14:paraId="141DB9C4" w14:textId="3E711F30" w:rsidR="00502CE4" w:rsidRDefault="00A513F2" w:rsidP="001F02D1">
      <w:pPr>
        <w:pStyle w:val="WMOBodyText"/>
        <w:spacing w:before="480"/>
      </w:pPr>
      <w:r>
        <w:rPr>
          <w:rFonts w:ascii="宋体" w:eastAsia="宋体" w:hAnsi="宋体" w:cs="宋体" w:hint="eastAsia"/>
        </w:rPr>
        <w:t>世界气象大会，</w:t>
      </w:r>
    </w:p>
    <w:p w14:paraId="536C589D" w14:textId="7CF561EA" w:rsidR="00502CE4" w:rsidRDefault="00A513F2" w:rsidP="00502CE4">
      <w:pPr>
        <w:pStyle w:val="WMOBodyText"/>
        <w:rPr>
          <w:b/>
          <w:bCs/>
        </w:rPr>
      </w:pPr>
      <w:r w:rsidRPr="00A513F2">
        <w:rPr>
          <w:rFonts w:ascii="微软雅黑" w:eastAsia="微软雅黑" w:hAnsi="微软雅黑" w:cs="宋体" w:hint="eastAsia"/>
          <w:b/>
          <w:bCs/>
        </w:rPr>
        <w:t>忆及</w:t>
      </w:r>
      <w:hyperlink r:id="rId15" w:anchor="page=256" w:tgtFrame="_blank" w:history="1">
        <w:r>
          <w:rPr>
            <w:rFonts w:ascii="宋体" w:eastAsia="宋体" w:hAnsi="宋体" w:cs="宋体" w:hint="eastAsia"/>
            <w:color w:val="0000FF"/>
            <w:lang w:val="en-US"/>
          </w:rPr>
          <w:t>决议</w:t>
        </w:r>
        <w:r>
          <w:rPr>
            <w:color w:val="0000FF"/>
            <w:lang w:val="en-US"/>
          </w:rPr>
          <w:t>3</w:t>
        </w:r>
        <w:r w:rsidRPr="00745BC3">
          <w:rPr>
            <w:color w:val="0000FF"/>
            <w:lang w:val="en-US"/>
          </w:rPr>
          <w:t>9 (C</w:t>
        </w:r>
        <w:r w:rsidRPr="00745BC3">
          <w:rPr>
            <w:color w:val="0000FF"/>
            <w:lang w:val="en-US"/>
          </w:rPr>
          <w:t>g-</w:t>
        </w:r>
        <w:r>
          <w:rPr>
            <w:color w:val="0000FF"/>
            <w:lang w:val="en-US"/>
          </w:rPr>
          <w:t>15</w:t>
        </w:r>
        <w:r w:rsidRPr="00745BC3">
          <w:rPr>
            <w:color w:val="0000FF"/>
            <w:lang w:val="en-US"/>
          </w:rPr>
          <w:t>)</w:t>
        </w:r>
      </w:hyperlink>
      <w:r>
        <w:rPr>
          <w:rStyle w:val="a5"/>
        </w:rPr>
        <w:t xml:space="preserve"> –</w:t>
      </w:r>
      <w:r>
        <w:t xml:space="preserve"> </w:t>
      </w:r>
      <w:r>
        <w:rPr>
          <w:rFonts w:ascii="宋体" w:eastAsia="宋体" w:hAnsi="宋体" w:cs="宋体" w:hint="eastAsia"/>
        </w:rPr>
        <w:t>财务咨询委员会，</w:t>
      </w:r>
    </w:p>
    <w:p w14:paraId="7E9052A7" w14:textId="71F1F20A" w:rsidR="00502CE4" w:rsidRDefault="00A513F2" w:rsidP="00502CE4">
      <w:pPr>
        <w:pStyle w:val="WMOBodyText"/>
      </w:pPr>
      <w:r w:rsidRPr="00A513F2">
        <w:rPr>
          <w:rFonts w:ascii="微软雅黑" w:eastAsia="微软雅黑" w:hAnsi="微软雅黑" w:cs="宋体" w:hint="eastAsia"/>
          <w:b/>
          <w:bCs/>
        </w:rPr>
        <w:t>审查了</w:t>
      </w:r>
      <w:r>
        <w:rPr>
          <w:rFonts w:ascii="宋体" w:eastAsia="宋体" w:hAnsi="宋体" w:cs="宋体" w:hint="eastAsia"/>
        </w:rPr>
        <w:t>建议</w:t>
      </w:r>
      <w:r w:rsidR="00502CE4">
        <w:t>7.</w:t>
      </w:r>
      <w:r w:rsidR="00347137">
        <w:t>3</w:t>
      </w:r>
      <w:r w:rsidR="00502CE4">
        <w:t>/1 (EC-76),</w:t>
      </w:r>
    </w:p>
    <w:p w14:paraId="01BFC5C9" w14:textId="572EF73C" w:rsidR="00502CE4" w:rsidRDefault="00A513F2" w:rsidP="00502CE4">
      <w:pPr>
        <w:pStyle w:val="WMOBodyText"/>
      </w:pPr>
      <w:r w:rsidRPr="00A513F2">
        <w:rPr>
          <w:rFonts w:ascii="微软雅黑" w:eastAsia="微软雅黑" w:hAnsi="微软雅黑" w:cs="宋体" w:hint="eastAsia"/>
          <w:b/>
          <w:bCs/>
        </w:rPr>
        <w:t>审议了</w:t>
      </w:r>
      <w:r>
        <w:rPr>
          <w:rFonts w:ascii="宋体" w:eastAsia="宋体" w:hAnsi="宋体" w:cs="宋体" w:hint="eastAsia"/>
        </w:rPr>
        <w:t>财务咨询委员会第四十二次届会的</w:t>
      </w:r>
      <w:r>
        <w:rPr>
          <w:rFonts w:ascii="宋体" w:eastAsia="宋体" w:hAnsi="宋体" w:cs="宋体" w:hint="eastAsia"/>
        </w:rPr>
        <w:t>报告</w:t>
      </w:r>
      <w:r>
        <w:rPr>
          <w:rFonts w:ascii="宋体" w:eastAsia="宋体" w:hAnsi="宋体" w:cs="宋体" w:hint="eastAsia"/>
        </w:rPr>
        <w:t>，</w:t>
      </w:r>
    </w:p>
    <w:p w14:paraId="35135FE6" w14:textId="49743452" w:rsidR="00502CE4" w:rsidRDefault="00A513F2" w:rsidP="00645584">
      <w:pPr>
        <w:pStyle w:val="WMOBodyText"/>
        <w:rPr>
          <w:i/>
          <w:iCs/>
          <w:shd w:val="clear" w:color="auto" w:fill="D3D3D3"/>
        </w:rPr>
      </w:pPr>
      <w:r w:rsidRPr="00A513F2">
        <w:rPr>
          <w:rFonts w:ascii="微软雅黑" w:eastAsia="微软雅黑" w:hAnsi="微软雅黑" w:cs="宋体" w:hint="eastAsia"/>
          <w:b/>
          <w:bCs/>
        </w:rPr>
        <w:t>决定</w:t>
      </w:r>
      <w:r w:rsidRPr="00A513F2">
        <w:rPr>
          <w:rFonts w:ascii="宋体" w:eastAsia="宋体" w:hAnsi="宋体" w:cs="宋体" w:hint="eastAsia"/>
        </w:rPr>
        <w:t>保留具有如下职责的财务咨询委员会：</w:t>
      </w:r>
    </w:p>
    <w:p w14:paraId="4352D705" w14:textId="7D7AB341" w:rsidR="00502CE4" w:rsidRPr="00A513F2" w:rsidRDefault="00A513F2" w:rsidP="004E21D3">
      <w:pPr>
        <w:pStyle w:val="WMOBodyText"/>
        <w:numPr>
          <w:ilvl w:val="0"/>
          <w:numId w:val="2"/>
        </w:numPr>
        <w:spacing w:before="360"/>
        <w:ind w:hanging="720"/>
        <w:rPr>
          <w:rFonts w:ascii="微软雅黑" w:eastAsia="微软雅黑" w:hAnsi="微软雅黑"/>
          <w:b/>
          <w:bCs/>
        </w:rPr>
      </w:pPr>
      <w:r w:rsidRPr="00A513F2">
        <w:rPr>
          <w:rFonts w:ascii="微软雅黑" w:eastAsia="微软雅黑" w:hAnsi="微软雅黑" w:cs="宋体" w:hint="eastAsia"/>
          <w:b/>
          <w:bCs/>
        </w:rPr>
        <w:t>目的</w:t>
      </w:r>
    </w:p>
    <w:p w14:paraId="5C0FAAD7" w14:textId="3E2A2364" w:rsidR="00502CE4" w:rsidRDefault="00A513F2" w:rsidP="00502CE4">
      <w:pPr>
        <w:pStyle w:val="WMOBodyText"/>
      </w:pPr>
      <w:r w:rsidRPr="00A513F2">
        <w:rPr>
          <w:rFonts w:ascii="宋体" w:eastAsia="宋体" w:hAnsi="宋体" w:cs="宋体" w:hint="eastAsia"/>
        </w:rPr>
        <w:t>以透明的方式，就以下事宜向大会和执行理事会提供会员的咨询：</w:t>
      </w:r>
    </w:p>
    <w:p w14:paraId="6019D3A5" w14:textId="4B770653" w:rsidR="00502CE4" w:rsidRDefault="00502CE4" w:rsidP="00502CE4">
      <w:pPr>
        <w:pStyle w:val="WMOBodyText"/>
        <w:ind w:left="709" w:hanging="709"/>
      </w:pPr>
      <w:r>
        <w:t>(a)</w:t>
      </w:r>
      <w:r>
        <w:tab/>
      </w:r>
      <w:r w:rsidR="00A513F2" w:rsidRPr="00A513F2">
        <w:rPr>
          <w:rFonts w:ascii="宋体" w:eastAsia="宋体" w:hAnsi="宋体" w:cs="宋体" w:hint="eastAsia"/>
        </w:rPr>
        <w:t>基于结果的预算的可承受水平、可持续性和执行情况；</w:t>
      </w:r>
    </w:p>
    <w:p w14:paraId="59D93D1A" w14:textId="3A254ADD" w:rsidR="00502CE4" w:rsidRDefault="00502CE4" w:rsidP="00502CE4">
      <w:pPr>
        <w:pStyle w:val="WMOBodyText"/>
        <w:ind w:left="709" w:hanging="709"/>
      </w:pPr>
      <w:r>
        <w:t>(b)</w:t>
      </w:r>
      <w:r>
        <w:tab/>
      </w:r>
      <w:r w:rsidR="00A513F2" w:rsidRPr="00A513F2">
        <w:rPr>
          <w:rFonts w:ascii="宋体" w:eastAsia="宋体" w:hAnsi="宋体" w:cs="宋体" w:hint="eastAsia"/>
        </w:rPr>
        <w:t>本组织的财务事宜；</w:t>
      </w:r>
    </w:p>
    <w:p w14:paraId="7E09F851" w14:textId="14B5E05F" w:rsidR="00502CE4" w:rsidRPr="007E5060" w:rsidRDefault="00A513F2" w:rsidP="004E21D3">
      <w:pPr>
        <w:pStyle w:val="WMOBodyText"/>
        <w:numPr>
          <w:ilvl w:val="0"/>
          <w:numId w:val="2"/>
        </w:numPr>
        <w:spacing w:before="360"/>
        <w:ind w:hanging="720"/>
        <w:rPr>
          <w:b/>
          <w:bCs/>
        </w:rPr>
      </w:pPr>
      <w:r w:rsidRPr="00A513F2">
        <w:rPr>
          <w:rFonts w:ascii="微软雅黑" w:eastAsia="微软雅黑" w:hAnsi="微软雅黑" w:cs="宋体" w:hint="eastAsia"/>
          <w:b/>
          <w:bCs/>
        </w:rPr>
        <w:t>职能</w:t>
      </w:r>
    </w:p>
    <w:p w14:paraId="5F882E84" w14:textId="589F5C95" w:rsidR="00502CE4" w:rsidRPr="00A513F2" w:rsidRDefault="00A513F2">
      <w:pPr>
        <w:pStyle w:val="af9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宋体" w:hAnsi="Verdana"/>
          <w:sz w:val="20"/>
          <w:szCs w:val="20"/>
          <w:lang w:val="en-GB"/>
        </w:rPr>
      </w:pPr>
      <w:r w:rsidRPr="00A513F2">
        <w:rPr>
          <w:rFonts w:ascii="Verdana" w:eastAsia="宋体" w:hAnsi="Verdana"/>
          <w:sz w:val="20"/>
          <w:szCs w:val="20"/>
          <w:lang w:val="en-GB"/>
        </w:rPr>
        <w:t>针对基于结果的预算和</w:t>
      </w:r>
      <w:r w:rsidRPr="00A513F2">
        <w:rPr>
          <w:rFonts w:ascii="Verdana" w:eastAsia="宋体" w:hAnsi="Verdana"/>
          <w:sz w:val="20"/>
          <w:szCs w:val="20"/>
          <w:lang w:val="en-GB"/>
        </w:rPr>
        <w:t xml:space="preserve">WMO </w:t>
      </w:r>
      <w:r w:rsidRPr="00A513F2">
        <w:rPr>
          <w:rFonts w:ascii="Verdana" w:eastAsia="宋体" w:hAnsi="Verdana"/>
          <w:sz w:val="20"/>
          <w:szCs w:val="20"/>
          <w:lang w:val="en-GB"/>
        </w:rPr>
        <w:t>战略计划之间充分的联系提供咨询；</w:t>
      </w:r>
      <w:r w:rsidR="00502CE4" w:rsidRPr="00A513F2">
        <w:rPr>
          <w:rFonts w:ascii="Verdana" w:eastAsia="宋体" w:hAnsi="Verdana"/>
          <w:sz w:val="20"/>
          <w:szCs w:val="20"/>
          <w:lang w:val="en-GB"/>
        </w:rPr>
        <w:t xml:space="preserve"> </w:t>
      </w:r>
    </w:p>
    <w:p w14:paraId="066D57CC" w14:textId="3504CD70" w:rsidR="00502CE4" w:rsidRPr="00A513F2" w:rsidRDefault="00A513F2">
      <w:pPr>
        <w:pStyle w:val="af9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宋体" w:hAnsi="Verdana"/>
          <w:sz w:val="20"/>
          <w:szCs w:val="20"/>
          <w:lang w:val="en-GB"/>
        </w:rPr>
      </w:pPr>
      <w:r w:rsidRPr="00A513F2">
        <w:rPr>
          <w:rFonts w:ascii="Verdana" w:eastAsia="宋体" w:hAnsi="Verdana"/>
          <w:sz w:val="20"/>
          <w:szCs w:val="20"/>
          <w:lang w:val="en-GB"/>
        </w:rPr>
        <w:t>就正常预算和预算外资金针对预期结果划拨足够的资金提供咨询；</w:t>
      </w:r>
      <w:r w:rsidR="00502CE4" w:rsidRPr="00A513F2">
        <w:rPr>
          <w:rFonts w:ascii="Verdana" w:eastAsia="宋体" w:hAnsi="Verdana"/>
          <w:sz w:val="20"/>
          <w:szCs w:val="20"/>
          <w:lang w:val="en-GB"/>
        </w:rPr>
        <w:t xml:space="preserve"> </w:t>
      </w:r>
    </w:p>
    <w:p w14:paraId="2BCDD86B" w14:textId="7B46E6F0" w:rsidR="00502CE4" w:rsidRPr="00A513F2" w:rsidRDefault="00A513F2">
      <w:pPr>
        <w:pStyle w:val="af9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宋体" w:hAnsi="Verdana"/>
          <w:sz w:val="20"/>
          <w:szCs w:val="20"/>
          <w:lang w:val="en-GB"/>
        </w:rPr>
      </w:pPr>
      <w:r w:rsidRPr="00A513F2">
        <w:rPr>
          <w:rFonts w:ascii="Verdana" w:eastAsia="宋体" w:hAnsi="Verdana"/>
          <w:sz w:val="20"/>
          <w:szCs w:val="20"/>
          <w:lang w:val="en-GB"/>
        </w:rPr>
        <w:t>就财务事宜，如会费比例、财务条例和资金剩余问题，</w:t>
      </w:r>
      <w:r w:rsidRPr="00A513F2">
        <w:rPr>
          <w:rFonts w:ascii="Verdana" w:eastAsia="宋体" w:hAnsi="Verdana"/>
          <w:color w:val="008000"/>
          <w:sz w:val="20"/>
          <w:szCs w:val="20"/>
          <w:u w:val="dash"/>
          <w:lang w:val="en-GB"/>
        </w:rPr>
        <w:t>以及就与行政和人力资源有关的其他财务事项</w:t>
      </w:r>
      <w:r w:rsidRPr="00A513F2">
        <w:rPr>
          <w:rFonts w:ascii="Verdana" w:eastAsia="宋体" w:hAnsi="Verdana"/>
          <w:sz w:val="20"/>
          <w:szCs w:val="20"/>
          <w:lang w:val="en-GB"/>
        </w:rPr>
        <w:t>提供咨询；</w:t>
      </w:r>
      <w:r w:rsidR="00502CE4" w:rsidRPr="00A513F2">
        <w:rPr>
          <w:rFonts w:ascii="Verdana" w:eastAsia="宋体" w:hAnsi="Verdana"/>
          <w:sz w:val="20"/>
          <w:szCs w:val="20"/>
          <w:lang w:val="en-GB"/>
        </w:rPr>
        <w:t xml:space="preserve"> </w:t>
      </w:r>
    </w:p>
    <w:p w14:paraId="12F45A43" w14:textId="132ADEEC" w:rsidR="0007766E" w:rsidRPr="00A513F2" w:rsidRDefault="00A513F2">
      <w:pPr>
        <w:pStyle w:val="af9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宋体" w:hAnsi="Verdana"/>
          <w:sz w:val="20"/>
          <w:szCs w:val="20"/>
          <w:lang w:val="en-GB"/>
        </w:rPr>
      </w:pPr>
      <w:r w:rsidRPr="00A513F2">
        <w:rPr>
          <w:rFonts w:ascii="Verdana" w:eastAsia="宋体" w:hAnsi="Verdana"/>
          <w:sz w:val="20"/>
          <w:szCs w:val="20"/>
          <w:lang w:val="en-GB"/>
        </w:rPr>
        <w:t>就总体预算水平提供咨询，同时考虑可承受性和可持续性；</w:t>
      </w:r>
    </w:p>
    <w:p w14:paraId="43378A91" w14:textId="28FC035A" w:rsidR="00502CE4" w:rsidRPr="00A513F2" w:rsidRDefault="00A513F2">
      <w:pPr>
        <w:pStyle w:val="af9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宋体" w:hAnsi="Verdana"/>
          <w:sz w:val="20"/>
          <w:szCs w:val="20"/>
          <w:lang w:val="en-GB"/>
        </w:rPr>
      </w:pPr>
      <w:r w:rsidRPr="00A513F2">
        <w:rPr>
          <w:rFonts w:ascii="Verdana" w:eastAsia="宋体" w:hAnsi="Verdana"/>
          <w:color w:val="008000"/>
          <w:sz w:val="20"/>
          <w:szCs w:val="20"/>
          <w:u w:val="dash"/>
          <w:lang w:val="en-GB"/>
        </w:rPr>
        <w:t>就审计和监察事项提供咨询，如开展行动的现状和进展情况；</w:t>
      </w:r>
      <w:r w:rsidR="00E6422E" w:rsidRPr="00A513F2">
        <w:rPr>
          <w:rFonts w:ascii="Verdana" w:eastAsia="宋体" w:hAnsi="Verdana"/>
          <w:sz w:val="20"/>
          <w:szCs w:val="20"/>
          <w:lang w:val="en-GB"/>
        </w:rPr>
        <w:t xml:space="preserve"> </w:t>
      </w:r>
    </w:p>
    <w:p w14:paraId="44CBA86E" w14:textId="1D248920" w:rsidR="00502CE4" w:rsidRPr="005027D7" w:rsidRDefault="00A513F2">
      <w:pPr>
        <w:pStyle w:val="af9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en-GB"/>
        </w:rPr>
      </w:pPr>
      <w:r w:rsidRPr="00A513F2">
        <w:rPr>
          <w:rFonts w:ascii="Verdana" w:eastAsia="宋体" w:hAnsi="Verdana"/>
          <w:sz w:val="20"/>
          <w:szCs w:val="20"/>
          <w:lang w:val="en-GB"/>
        </w:rPr>
        <w:t>在开展这些工作时酌情考虑外部审计员、审计委员会</w:t>
      </w:r>
      <w:r w:rsidRPr="00A513F2">
        <w:rPr>
          <w:rFonts w:ascii="Verdana" w:eastAsia="宋体" w:hAnsi="Verdana"/>
          <w:sz w:val="20"/>
          <w:szCs w:val="20"/>
          <w:lang w:val="en-GB"/>
        </w:rPr>
        <w:t>、</w:t>
      </w:r>
      <w:r w:rsidRPr="00A513F2">
        <w:rPr>
          <w:rFonts w:ascii="Verdana" w:eastAsia="宋体" w:hAnsi="Verdana"/>
          <w:color w:val="008000"/>
          <w:sz w:val="20"/>
          <w:szCs w:val="20"/>
          <w:u w:val="dash"/>
          <w:lang w:val="en-GB"/>
        </w:rPr>
        <w:t>联合检查组</w:t>
      </w:r>
      <w:r w:rsidRPr="00A513F2">
        <w:rPr>
          <w:rFonts w:ascii="Verdana" w:eastAsia="宋体" w:hAnsi="Verdana"/>
          <w:sz w:val="20"/>
          <w:szCs w:val="20"/>
          <w:lang w:val="en-GB"/>
        </w:rPr>
        <w:t>和其他相关机构的报告；</w:t>
      </w:r>
    </w:p>
    <w:p w14:paraId="54094FF0" w14:textId="5D258DB9" w:rsidR="00502CE4" w:rsidRPr="007E5060" w:rsidRDefault="00A513F2" w:rsidP="004E21D3">
      <w:pPr>
        <w:pStyle w:val="WMOBodyText"/>
        <w:numPr>
          <w:ilvl w:val="0"/>
          <w:numId w:val="2"/>
        </w:numPr>
        <w:spacing w:before="360"/>
        <w:ind w:hanging="720"/>
        <w:rPr>
          <w:b/>
          <w:bCs/>
        </w:rPr>
      </w:pPr>
      <w:r w:rsidRPr="00A513F2">
        <w:rPr>
          <w:rFonts w:ascii="微软雅黑" w:eastAsia="微软雅黑" w:hAnsi="微软雅黑" w:cs="宋体" w:hint="eastAsia"/>
          <w:b/>
          <w:bCs/>
        </w:rPr>
        <w:t>人员组成</w:t>
      </w:r>
    </w:p>
    <w:p w14:paraId="044C8B13" w14:textId="4C9912DE" w:rsidR="00502CE4" w:rsidRPr="00203353" w:rsidRDefault="00203353">
      <w:pPr>
        <w:pStyle w:val="af9"/>
        <w:numPr>
          <w:ilvl w:val="0"/>
          <w:numId w:val="4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宋体" w:hAnsi="Verdana"/>
          <w:sz w:val="20"/>
          <w:szCs w:val="20"/>
          <w:lang w:val="en-GB"/>
        </w:rPr>
      </w:pPr>
      <w:r w:rsidRPr="00203353">
        <w:rPr>
          <w:rFonts w:ascii="Verdana" w:eastAsia="宋体" w:hAnsi="Verdana"/>
          <w:sz w:val="20"/>
          <w:szCs w:val="20"/>
          <w:lang w:val="en-GB"/>
        </w:rPr>
        <w:t>WMO</w:t>
      </w:r>
      <w:r w:rsidRPr="00203353">
        <w:rPr>
          <w:rFonts w:ascii="Verdana" w:eastAsia="宋体" w:hAnsi="Verdana"/>
          <w:sz w:val="20"/>
          <w:szCs w:val="20"/>
          <w:lang w:val="en-GB"/>
        </w:rPr>
        <w:t>主席担任主席</w:t>
      </w:r>
      <w:r w:rsidRPr="00203353">
        <w:rPr>
          <w:rFonts w:ascii="Verdana" w:eastAsia="宋体" w:hAnsi="Verdana"/>
          <w:sz w:val="20"/>
          <w:szCs w:val="20"/>
          <w:lang w:val="en-GB"/>
        </w:rPr>
        <w:t>；</w:t>
      </w:r>
      <w:r w:rsidR="00502CE4" w:rsidRPr="00203353">
        <w:rPr>
          <w:rFonts w:ascii="Verdana" w:eastAsia="宋体" w:hAnsi="Verdana"/>
          <w:sz w:val="20"/>
          <w:szCs w:val="20"/>
          <w:lang w:val="en-GB"/>
        </w:rPr>
        <w:t xml:space="preserve"> </w:t>
      </w:r>
    </w:p>
    <w:p w14:paraId="07800610" w14:textId="4A9DBA7D" w:rsidR="00502CE4" w:rsidRPr="00203353" w:rsidRDefault="00203353">
      <w:pPr>
        <w:pStyle w:val="af9"/>
        <w:numPr>
          <w:ilvl w:val="0"/>
          <w:numId w:val="4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宋体" w:hAnsi="Verdana"/>
          <w:sz w:val="20"/>
          <w:szCs w:val="20"/>
          <w:lang w:val="en-GB"/>
        </w:rPr>
      </w:pPr>
      <w:r w:rsidRPr="00203353">
        <w:rPr>
          <w:rFonts w:ascii="Verdana" w:eastAsia="宋体" w:hAnsi="Verdana"/>
          <w:sz w:val="20"/>
          <w:szCs w:val="20"/>
          <w:lang w:val="en-GB"/>
        </w:rPr>
        <w:t>核心成员由</w:t>
      </w:r>
      <w:r w:rsidRPr="00203353">
        <w:rPr>
          <w:rFonts w:ascii="Verdana" w:eastAsia="宋体" w:hAnsi="Verdana"/>
          <w:sz w:val="20"/>
          <w:szCs w:val="20"/>
          <w:lang w:val="en-GB"/>
        </w:rPr>
        <w:t>WMO</w:t>
      </w:r>
      <w:r w:rsidRPr="00203353">
        <w:rPr>
          <w:rFonts w:ascii="Verdana" w:eastAsia="宋体" w:hAnsi="Verdana"/>
          <w:sz w:val="20"/>
          <w:szCs w:val="20"/>
          <w:lang w:val="en-GB"/>
        </w:rPr>
        <w:t>主席和</w:t>
      </w:r>
      <w:r w:rsidRPr="00203353">
        <w:rPr>
          <w:rFonts w:ascii="Verdana" w:eastAsia="宋体" w:hAnsi="Verdana"/>
          <w:sz w:val="20"/>
          <w:szCs w:val="20"/>
          <w:lang w:val="en-GB"/>
        </w:rPr>
        <w:t>WMO</w:t>
      </w:r>
      <w:r w:rsidRPr="00203353">
        <w:rPr>
          <w:rFonts w:ascii="Verdana" w:eastAsia="宋体" w:hAnsi="Verdana"/>
          <w:sz w:val="20"/>
          <w:szCs w:val="20"/>
          <w:lang w:val="en-GB"/>
        </w:rPr>
        <w:t>区域协会主席组成；</w:t>
      </w:r>
      <w:r w:rsidR="00502CE4" w:rsidRPr="00203353">
        <w:rPr>
          <w:rFonts w:ascii="Verdana" w:eastAsia="宋体" w:hAnsi="Verdana"/>
          <w:sz w:val="20"/>
          <w:szCs w:val="20"/>
          <w:lang w:val="en-GB"/>
        </w:rPr>
        <w:t xml:space="preserve"> </w:t>
      </w:r>
    </w:p>
    <w:p w14:paraId="55754317" w14:textId="7120012D" w:rsidR="00502CE4" w:rsidRPr="00203353" w:rsidRDefault="00203353">
      <w:pPr>
        <w:pStyle w:val="af9"/>
        <w:numPr>
          <w:ilvl w:val="0"/>
          <w:numId w:val="4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宋体" w:hAnsi="Verdana"/>
          <w:sz w:val="20"/>
          <w:szCs w:val="20"/>
          <w:lang w:val="en-GB"/>
        </w:rPr>
      </w:pPr>
      <w:r w:rsidRPr="00203353">
        <w:rPr>
          <w:rFonts w:ascii="Verdana" w:eastAsia="宋体" w:hAnsi="Verdana"/>
          <w:sz w:val="20"/>
          <w:szCs w:val="20"/>
          <w:lang w:val="en-GB"/>
        </w:rPr>
        <w:t>向所有</w:t>
      </w:r>
      <w:r w:rsidRPr="00203353">
        <w:rPr>
          <w:rFonts w:ascii="Verdana" w:eastAsia="宋体" w:hAnsi="Verdana"/>
          <w:sz w:val="20"/>
          <w:szCs w:val="20"/>
          <w:lang w:val="en-GB"/>
        </w:rPr>
        <w:t>WMO</w:t>
      </w:r>
      <w:r w:rsidRPr="00203353">
        <w:rPr>
          <w:rFonts w:ascii="Verdana" w:eastAsia="宋体" w:hAnsi="Verdana"/>
          <w:sz w:val="20"/>
          <w:szCs w:val="20"/>
          <w:lang w:val="en-GB"/>
        </w:rPr>
        <w:t>会员开放；</w:t>
      </w:r>
      <w:r w:rsidR="00502CE4" w:rsidRPr="00203353">
        <w:rPr>
          <w:rFonts w:ascii="Verdana" w:eastAsia="宋体" w:hAnsi="Verdana"/>
          <w:sz w:val="20"/>
          <w:szCs w:val="20"/>
          <w:lang w:val="en-GB"/>
        </w:rPr>
        <w:t xml:space="preserve"> </w:t>
      </w:r>
    </w:p>
    <w:p w14:paraId="0E9BBACD" w14:textId="42A7CC72" w:rsidR="00502CE4" w:rsidRPr="007E5060" w:rsidRDefault="00203353" w:rsidP="004E21D3">
      <w:pPr>
        <w:pStyle w:val="WMOBodyText"/>
        <w:numPr>
          <w:ilvl w:val="0"/>
          <w:numId w:val="2"/>
        </w:numPr>
        <w:spacing w:before="360"/>
        <w:ind w:hanging="720"/>
        <w:rPr>
          <w:b/>
          <w:bCs/>
        </w:rPr>
      </w:pPr>
      <w:r w:rsidRPr="00203353">
        <w:rPr>
          <w:rFonts w:ascii="微软雅黑" w:eastAsia="微软雅黑" w:hAnsi="微软雅黑" w:cs="宋体" w:hint="eastAsia"/>
          <w:b/>
          <w:bCs/>
        </w:rPr>
        <w:lastRenderedPageBreak/>
        <w:t>工作安排</w:t>
      </w:r>
    </w:p>
    <w:p w14:paraId="0759FE1A" w14:textId="1648920C" w:rsidR="00502CE4" w:rsidRPr="00203353" w:rsidRDefault="00203353">
      <w:pPr>
        <w:pStyle w:val="af9"/>
        <w:numPr>
          <w:ilvl w:val="0"/>
          <w:numId w:val="5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宋体" w:hAnsi="Verdana"/>
          <w:sz w:val="20"/>
          <w:szCs w:val="20"/>
          <w:lang w:val="en-GB"/>
        </w:rPr>
      </w:pPr>
      <w:r w:rsidRPr="00203353">
        <w:rPr>
          <w:rFonts w:ascii="Verdana" w:eastAsia="宋体" w:hAnsi="Verdana"/>
          <w:sz w:val="20"/>
          <w:szCs w:val="20"/>
          <w:lang w:val="en-GB"/>
        </w:rPr>
        <w:t>主席应及时召开会议，并在召开大会和执行理事会之前留出足够的时间准备报告；</w:t>
      </w:r>
      <w:r w:rsidR="00502CE4" w:rsidRPr="00203353">
        <w:rPr>
          <w:rFonts w:ascii="Verdana" w:eastAsia="宋体" w:hAnsi="Verdana"/>
          <w:sz w:val="20"/>
          <w:szCs w:val="20"/>
          <w:lang w:val="en-GB"/>
        </w:rPr>
        <w:t xml:space="preserve"> </w:t>
      </w:r>
    </w:p>
    <w:p w14:paraId="2275E4B1" w14:textId="74A617F3" w:rsidR="00502CE4" w:rsidRPr="00203353" w:rsidRDefault="00203353">
      <w:pPr>
        <w:pStyle w:val="af9"/>
        <w:numPr>
          <w:ilvl w:val="0"/>
          <w:numId w:val="5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宋体" w:hAnsi="Verdana"/>
          <w:sz w:val="20"/>
          <w:szCs w:val="20"/>
          <w:lang w:val="en-GB"/>
        </w:rPr>
      </w:pPr>
      <w:r w:rsidRPr="00203353">
        <w:rPr>
          <w:rFonts w:ascii="Verdana" w:eastAsia="宋体" w:hAnsi="Verdana"/>
          <w:sz w:val="20"/>
          <w:szCs w:val="20"/>
          <w:lang w:val="en-GB"/>
        </w:rPr>
        <w:t>至少在财务咨询委员会会议召开前三周向会员提供相关文件；</w:t>
      </w:r>
      <w:r w:rsidR="00502CE4" w:rsidRPr="00203353">
        <w:rPr>
          <w:rFonts w:ascii="Verdana" w:eastAsia="宋体" w:hAnsi="Verdana"/>
          <w:sz w:val="20"/>
          <w:szCs w:val="20"/>
          <w:lang w:val="en-GB"/>
        </w:rPr>
        <w:t xml:space="preserve"> </w:t>
      </w:r>
    </w:p>
    <w:p w14:paraId="1FD32B73" w14:textId="06D39165" w:rsidR="00502CE4" w:rsidRPr="00203353" w:rsidRDefault="00203353">
      <w:pPr>
        <w:pStyle w:val="af9"/>
        <w:numPr>
          <w:ilvl w:val="0"/>
          <w:numId w:val="5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宋体" w:hAnsi="Verdana"/>
          <w:sz w:val="20"/>
          <w:szCs w:val="20"/>
          <w:lang w:val="en-GB"/>
        </w:rPr>
      </w:pPr>
      <w:r w:rsidRPr="00203353">
        <w:rPr>
          <w:rFonts w:ascii="Verdana" w:eastAsia="宋体" w:hAnsi="Verdana"/>
          <w:sz w:val="20"/>
          <w:szCs w:val="20"/>
          <w:lang w:val="en-GB"/>
        </w:rPr>
        <w:t>委员会应遵照此类</w:t>
      </w:r>
      <w:r w:rsidRPr="00203353">
        <w:rPr>
          <w:rFonts w:ascii="Verdana" w:eastAsia="宋体" w:hAnsi="Verdana"/>
          <w:sz w:val="20"/>
          <w:szCs w:val="20"/>
          <w:lang w:val="en-GB"/>
        </w:rPr>
        <w:t xml:space="preserve">WMO </w:t>
      </w:r>
      <w:r w:rsidRPr="00203353">
        <w:rPr>
          <w:rFonts w:ascii="Verdana" w:eastAsia="宋体" w:hAnsi="Verdana"/>
          <w:sz w:val="20"/>
          <w:szCs w:val="20"/>
          <w:lang w:val="en-GB"/>
        </w:rPr>
        <w:t>机构的传统程序，通过协商一致的意见来制定建议；</w:t>
      </w:r>
      <w:r w:rsidR="00502CE4" w:rsidRPr="00203353">
        <w:rPr>
          <w:rFonts w:ascii="Verdana" w:eastAsia="宋体" w:hAnsi="Verdana"/>
          <w:sz w:val="20"/>
          <w:szCs w:val="20"/>
          <w:lang w:val="en-GB"/>
        </w:rPr>
        <w:t xml:space="preserve"> </w:t>
      </w:r>
    </w:p>
    <w:p w14:paraId="0336A9C1" w14:textId="4982F75F" w:rsidR="00502CE4" w:rsidRPr="00203353" w:rsidRDefault="00203353">
      <w:pPr>
        <w:pStyle w:val="af9"/>
        <w:numPr>
          <w:ilvl w:val="0"/>
          <w:numId w:val="5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宋体" w:hAnsi="Verdana"/>
          <w:sz w:val="20"/>
          <w:szCs w:val="20"/>
          <w:lang w:val="en-GB"/>
        </w:rPr>
      </w:pPr>
      <w:r w:rsidRPr="00203353">
        <w:rPr>
          <w:rFonts w:ascii="Verdana" w:eastAsia="宋体" w:hAnsi="Verdana"/>
          <w:sz w:val="20"/>
          <w:szCs w:val="20"/>
          <w:lang w:val="en-GB"/>
        </w:rPr>
        <w:t>委员会应向所有</w:t>
      </w:r>
      <w:r w:rsidRPr="00203353">
        <w:rPr>
          <w:rFonts w:ascii="Verdana" w:eastAsia="宋体" w:hAnsi="Verdana"/>
          <w:sz w:val="20"/>
          <w:szCs w:val="20"/>
          <w:lang w:val="en-GB"/>
        </w:rPr>
        <w:t>WMO</w:t>
      </w:r>
      <w:r w:rsidRPr="00203353">
        <w:rPr>
          <w:rFonts w:ascii="Verdana" w:eastAsia="宋体" w:hAnsi="Verdana"/>
          <w:sz w:val="20"/>
          <w:szCs w:val="20"/>
          <w:lang w:val="en-GB"/>
        </w:rPr>
        <w:t>会员提供其报告。</w:t>
      </w:r>
    </w:p>
    <w:p w14:paraId="631B15D2" w14:textId="77777777" w:rsidR="007B36FC" w:rsidRDefault="007B36FC" w:rsidP="00E8214C">
      <w:pPr>
        <w:pStyle w:val="WMOBodyText"/>
        <w:ind w:left="360"/>
        <w:jc w:val="center"/>
      </w:pPr>
      <w:r>
        <w:t>__________</w:t>
      </w:r>
    </w:p>
    <w:p w14:paraId="212108C9" w14:textId="74026541" w:rsidR="006525E0" w:rsidRDefault="00203353" w:rsidP="00E8214C">
      <w:pPr>
        <w:pStyle w:val="WMOBodyText"/>
        <w:ind w:left="709" w:hanging="709"/>
        <w:rPr>
          <w:bCs/>
        </w:rPr>
      </w:pPr>
      <w:r>
        <w:rPr>
          <w:rFonts w:ascii="宋体" w:eastAsia="宋体" w:hAnsi="宋体" w:cs="宋体" w:hint="eastAsia"/>
        </w:rPr>
        <w:t>注：本决议取代</w:t>
      </w:r>
      <w:hyperlink r:id="rId16" w:anchor="page=256" w:tgtFrame="_blank" w:history="1">
        <w:r>
          <w:rPr>
            <w:rFonts w:ascii="宋体" w:eastAsia="宋体" w:hAnsi="宋体" w:cs="宋体" w:hint="eastAsia"/>
            <w:color w:val="0000FF"/>
            <w:lang w:val="en-US"/>
          </w:rPr>
          <w:t>决议</w:t>
        </w:r>
        <w:r>
          <w:rPr>
            <w:color w:val="0000FF"/>
            <w:lang w:val="en-US"/>
          </w:rPr>
          <w:t>3</w:t>
        </w:r>
        <w:r w:rsidRPr="00745BC3">
          <w:rPr>
            <w:color w:val="0000FF"/>
            <w:lang w:val="en-US"/>
          </w:rPr>
          <w:t>9 (Cg-</w:t>
        </w:r>
        <w:r>
          <w:rPr>
            <w:color w:val="0000FF"/>
            <w:lang w:val="en-US"/>
          </w:rPr>
          <w:t>15</w:t>
        </w:r>
        <w:r w:rsidRPr="00745BC3">
          <w:rPr>
            <w:color w:val="0000FF"/>
            <w:lang w:val="en-US"/>
          </w:rPr>
          <w:t>)</w:t>
        </w:r>
      </w:hyperlink>
      <w:r>
        <w:rPr>
          <w:rStyle w:val="a5"/>
        </w:rPr>
        <w:t xml:space="preserve"> –</w:t>
      </w:r>
      <w:r>
        <w:t xml:space="preserve"> </w:t>
      </w:r>
      <w:r>
        <w:rPr>
          <w:rFonts w:ascii="宋体" w:eastAsia="宋体" w:hAnsi="宋体" w:cs="宋体" w:hint="eastAsia"/>
        </w:rPr>
        <w:t>财务咨询委员会</w:t>
      </w:r>
      <w:r>
        <w:rPr>
          <w:rFonts w:ascii="宋体" w:eastAsia="宋体" w:hAnsi="宋体" w:cs="宋体" w:hint="eastAsia"/>
        </w:rPr>
        <w:t>。</w:t>
      </w:r>
    </w:p>
    <w:p w14:paraId="7F043346" w14:textId="5F300FA5" w:rsidR="004E21D3" w:rsidRDefault="004E21D3" w:rsidP="00E8214C">
      <w:pPr>
        <w:pStyle w:val="WMOBodyText"/>
        <w:ind w:left="709" w:hanging="709"/>
        <w:rPr>
          <w:bCs/>
        </w:rPr>
      </w:pPr>
    </w:p>
    <w:p w14:paraId="51D519A9" w14:textId="774657BC" w:rsidR="004E21D3" w:rsidRDefault="004E21D3" w:rsidP="00E8214C">
      <w:pPr>
        <w:pStyle w:val="WMOBodyText"/>
        <w:ind w:left="709" w:hanging="709"/>
        <w:rPr>
          <w:bCs/>
        </w:rPr>
      </w:pPr>
    </w:p>
    <w:p w14:paraId="60A0C45A" w14:textId="04B064BB" w:rsidR="004E21D3" w:rsidRDefault="004E21D3" w:rsidP="004E21D3">
      <w:pPr>
        <w:pStyle w:val="WMOBodyText"/>
        <w:ind w:left="709" w:hanging="709"/>
        <w:jc w:val="center"/>
      </w:pPr>
      <w:r>
        <w:rPr>
          <w:bCs/>
        </w:rPr>
        <w:t>_______________</w:t>
      </w:r>
    </w:p>
    <w:sectPr w:rsidR="004E21D3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CC7C" w14:textId="77777777" w:rsidR="00FD4FB3" w:rsidRDefault="00FD4FB3">
      <w:r>
        <w:separator/>
      </w:r>
    </w:p>
    <w:p w14:paraId="3477B42C" w14:textId="77777777" w:rsidR="00FD4FB3" w:rsidRDefault="00FD4FB3"/>
    <w:p w14:paraId="6F47D107" w14:textId="77777777" w:rsidR="00FD4FB3" w:rsidRDefault="00FD4FB3"/>
  </w:endnote>
  <w:endnote w:type="continuationSeparator" w:id="0">
    <w:p w14:paraId="53EABDB0" w14:textId="77777777" w:rsidR="00FD4FB3" w:rsidRDefault="00FD4FB3">
      <w:r>
        <w:continuationSeparator/>
      </w:r>
    </w:p>
    <w:p w14:paraId="6F7BF37C" w14:textId="77777777" w:rsidR="00FD4FB3" w:rsidRDefault="00FD4FB3"/>
    <w:p w14:paraId="0138C121" w14:textId="77777777" w:rsidR="00FD4FB3" w:rsidRDefault="00FD4FB3"/>
  </w:endnote>
  <w:endnote w:type="continuationNotice" w:id="1">
    <w:p w14:paraId="6A45DE93" w14:textId="77777777" w:rsidR="00FD4FB3" w:rsidRDefault="00FD4F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C74E" w14:textId="77777777" w:rsidR="00FD4FB3" w:rsidRDefault="00FD4FB3">
      <w:r>
        <w:separator/>
      </w:r>
    </w:p>
  </w:footnote>
  <w:footnote w:type="continuationSeparator" w:id="0">
    <w:p w14:paraId="530AF00A" w14:textId="77777777" w:rsidR="00FD4FB3" w:rsidRDefault="00FD4FB3">
      <w:r>
        <w:continuationSeparator/>
      </w:r>
    </w:p>
    <w:p w14:paraId="65A7A053" w14:textId="77777777" w:rsidR="00FD4FB3" w:rsidRDefault="00FD4FB3"/>
    <w:p w14:paraId="6ABE712F" w14:textId="77777777" w:rsidR="00FD4FB3" w:rsidRDefault="00FD4FB3"/>
  </w:footnote>
  <w:footnote w:type="continuationNotice" w:id="1">
    <w:p w14:paraId="1E8000CF" w14:textId="77777777" w:rsidR="00FD4FB3" w:rsidRDefault="00FD4F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247F" w14:textId="54DF2E7D" w:rsidR="007729D4" w:rsidRDefault="008252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4B045DB5" wp14:editId="34E1C8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矩形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5003C" id="矩形 28" o:spid="_x0000_s1026" style="position:absolute;left:0;text-align:left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0" allowOverlap="1" wp14:anchorId="018BC991" wp14:editId="659830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7" name="图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D0AE1" w14:textId="77777777" w:rsidR="00F4200E" w:rsidRDefault="00F4200E"/>
  <w:p w14:paraId="0C47456A" w14:textId="3124DBF2" w:rsidR="007729D4" w:rsidRDefault="008252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AC066DC" wp14:editId="417B45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矩形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FBF5D" id="矩形 26" o:spid="_x0000_s1026" style="position:absolute;left:0;text-align:left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7237060C" wp14:editId="253B21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EA7A9" w14:textId="77777777" w:rsidR="00F4200E" w:rsidRDefault="00F4200E"/>
  <w:p w14:paraId="6FB2C20D" w14:textId="75EB866D" w:rsidR="007729D4" w:rsidRDefault="008252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43EFF6E4" wp14:editId="2531789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矩形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AD124" id="矩形 24" o:spid="_x0000_s1026" style="position:absolute;left:0;text-align:left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67DF5E78" wp14:editId="6F666C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CB6DC0" w14:textId="77777777" w:rsidR="00F4200E" w:rsidRDefault="00F4200E"/>
  <w:p w14:paraId="123E3080" w14:textId="146BE406" w:rsidR="004F7501" w:rsidRDefault="008252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F381308" wp14:editId="2D759F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DE699" id="矩形 22" o:spid="_x0000_s1026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53F1A43" wp14:editId="0810388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矩形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EE15D" id="矩形 21" o:spid="_x0000_s1026" style="position:absolute;left:0;text-align:left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00DF3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52096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76D7587E" w14:textId="77777777" w:rsidR="007729D4" w:rsidRDefault="007729D4"/>
  <w:p w14:paraId="3E6ACA3E" w14:textId="2ECC3F90" w:rsidR="00355AA4" w:rsidRDefault="008252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E1A6C83" wp14:editId="2B2E6B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F23075" id="矩形 20" o:spid="_x0000_s1026" style="position:absolute;left:0;text-align:left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6C1A872" wp14:editId="10AB53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矩形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FDD8F2" id="矩形 19" o:spid="_x0000_s1026" style="position:absolute;left:0;text-align:left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21DD78BA" w14:textId="77777777" w:rsidR="004F7501" w:rsidRDefault="004F7501"/>
  <w:p w14:paraId="486D46FE" w14:textId="0388DB6C" w:rsidR="0099635F" w:rsidRDefault="008252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7EDFF" wp14:editId="5A36CD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8E4B8" id="矩形 18" o:spid="_x0000_s1026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24A42" wp14:editId="639ED4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矩形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360ACC" id="矩形 17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7E83" w14:textId="5F6D855F" w:rsidR="00A432CD" w:rsidRDefault="00D976B4" w:rsidP="00B72444">
    <w:pPr>
      <w:pStyle w:val="a3"/>
    </w:pPr>
    <w:r>
      <w:t>EC-76/</w:t>
    </w:r>
    <w:r w:rsidR="00950BA0">
      <w:rPr>
        <w:rFonts w:ascii="宋体" w:eastAsia="宋体" w:hAnsi="宋体" w:cs="宋体" w:hint="eastAsia"/>
        <w:lang w:eastAsia="zh-CN"/>
      </w:rPr>
      <w:t>文件</w:t>
    </w:r>
    <w:r>
      <w:t>7.3</w:t>
    </w:r>
    <w:r w:rsidR="00A432CD" w:rsidRPr="00C2459D">
      <w:t xml:space="preserve">, DRAFT 1, p. </w:t>
    </w:r>
    <w:r w:rsidR="00A432CD" w:rsidRPr="00C2459D">
      <w:rPr>
        <w:rStyle w:val="a6"/>
      </w:rPr>
      <w:fldChar w:fldCharType="begin"/>
    </w:r>
    <w:r w:rsidR="00A432CD" w:rsidRPr="00C2459D">
      <w:rPr>
        <w:rStyle w:val="a6"/>
      </w:rPr>
      <w:instrText xml:space="preserve"> PAGE </w:instrText>
    </w:r>
    <w:r w:rsidR="00A432CD" w:rsidRPr="00C2459D">
      <w:rPr>
        <w:rStyle w:val="a6"/>
      </w:rPr>
      <w:fldChar w:fldCharType="separate"/>
    </w:r>
    <w:r w:rsidR="00A432CD">
      <w:rPr>
        <w:rStyle w:val="a6"/>
        <w:noProof/>
      </w:rPr>
      <w:t>6</w:t>
    </w:r>
    <w:r w:rsidR="00A432CD" w:rsidRPr="00C2459D">
      <w:rPr>
        <w:rStyle w:val="a6"/>
      </w:rPr>
      <w:fldChar w:fldCharType="end"/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879686" wp14:editId="0518B98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315CE6" id="矩形 16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676A3" wp14:editId="2F4F28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DB632C" id="矩形 15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220A88" wp14:editId="585A52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2FF4E" id="矩形 14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FAC98A" wp14:editId="0E0F60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042FD" id="矩形 13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7128D92" wp14:editId="73EE018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17E27" id="矩形 12" o:spid="_x0000_s1026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CDFD17" wp14:editId="3D3EDC9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AB82F" id="矩形 11" o:spid="_x0000_s1026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2736080" wp14:editId="2E2268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EF5A4" id="矩形 10" o:spid="_x0000_s1026" style="position:absolute;left:0;text-align:left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5DB2FCE" wp14:editId="6314D2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EB0EC3" id="矩形 9" o:spid="_x0000_s1026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1421" w14:textId="693521CE" w:rsidR="0099635F" w:rsidRDefault="0082527B" w:rsidP="00347137">
    <w:pPr>
      <w:pStyle w:val="a3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C6E00" wp14:editId="1A3473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51450" id="矩形 8" o:spid="_x0000_s1026" style="position:absolute;left:0;text-align:left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94D395" wp14:editId="0C6DFF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65D3F" id="矩形 7" o:spid="_x0000_s1026" style="position:absolute;left:0;text-align:left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C85F651" wp14:editId="399EDB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2C1845" id="矩形 6" o:spid="_x0000_s1026" style="position:absolute;left:0;text-align:left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472638" wp14:editId="3B040B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DB013" id="矩形 5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1ECF0" wp14:editId="6AEE54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13FBD" id="矩形 4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73B8EAE" wp14:editId="1ECFF6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32DA4" id="矩形 2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FFA8BF7" wp14:editId="5415ED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4524BC" id="矩形 1" o:spid="_x0000_s1026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4D57"/>
    <w:multiLevelType w:val="hybridMultilevel"/>
    <w:tmpl w:val="8DF21AF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4C26"/>
    <w:multiLevelType w:val="hybridMultilevel"/>
    <w:tmpl w:val="8DF21AF4"/>
    <w:lvl w:ilvl="0" w:tplc="C71C1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52FA6"/>
    <w:multiLevelType w:val="hybridMultilevel"/>
    <w:tmpl w:val="8DF21AF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34B5"/>
    <w:multiLevelType w:val="hybridMultilevel"/>
    <w:tmpl w:val="84DA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B2F45"/>
    <w:multiLevelType w:val="multilevel"/>
    <w:tmpl w:val="8DF21AF4"/>
    <w:styleLink w:val="CurrentList1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546294">
    <w:abstractNumId w:val="0"/>
  </w:num>
  <w:num w:numId="2" w16cid:durableId="1990789305">
    <w:abstractNumId w:val="4"/>
  </w:num>
  <w:num w:numId="3" w16cid:durableId="1644196369">
    <w:abstractNumId w:val="2"/>
  </w:num>
  <w:num w:numId="4" w16cid:durableId="2007054567">
    <w:abstractNumId w:val="1"/>
  </w:num>
  <w:num w:numId="5" w16cid:durableId="1613977803">
    <w:abstractNumId w:val="3"/>
  </w:num>
  <w:num w:numId="6" w16cid:durableId="79398037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B4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766E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A725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2D1"/>
    <w:rsid w:val="001F1BDA"/>
    <w:rsid w:val="0020095E"/>
    <w:rsid w:val="00203353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6A13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323"/>
    <w:rsid w:val="00334987"/>
    <w:rsid w:val="00340C69"/>
    <w:rsid w:val="00342E34"/>
    <w:rsid w:val="00347137"/>
    <w:rsid w:val="00355AA4"/>
    <w:rsid w:val="00371CF1"/>
    <w:rsid w:val="0037222D"/>
    <w:rsid w:val="00373128"/>
    <w:rsid w:val="003750C1"/>
    <w:rsid w:val="0038051E"/>
    <w:rsid w:val="00380AF7"/>
    <w:rsid w:val="00390283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2F25"/>
    <w:rsid w:val="004B7BAA"/>
    <w:rsid w:val="004C2DF7"/>
    <w:rsid w:val="004C4E0B"/>
    <w:rsid w:val="004D13F3"/>
    <w:rsid w:val="004D497E"/>
    <w:rsid w:val="004E21D3"/>
    <w:rsid w:val="004E4809"/>
    <w:rsid w:val="004E4CC3"/>
    <w:rsid w:val="004E5985"/>
    <w:rsid w:val="004E6352"/>
    <w:rsid w:val="004E6460"/>
    <w:rsid w:val="004F6B46"/>
    <w:rsid w:val="004F7501"/>
    <w:rsid w:val="00502CE4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5584"/>
    <w:rsid w:val="0064738B"/>
    <w:rsid w:val="006508EA"/>
    <w:rsid w:val="006525E0"/>
    <w:rsid w:val="00657916"/>
    <w:rsid w:val="00667E86"/>
    <w:rsid w:val="0068392D"/>
    <w:rsid w:val="00697DB5"/>
    <w:rsid w:val="006A1B33"/>
    <w:rsid w:val="006A492A"/>
    <w:rsid w:val="006B04B4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278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29D4"/>
    <w:rsid w:val="007744D2"/>
    <w:rsid w:val="00786136"/>
    <w:rsid w:val="007B05CF"/>
    <w:rsid w:val="007B36FC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527B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1DC1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0BA0"/>
    <w:rsid w:val="00952233"/>
    <w:rsid w:val="00954D66"/>
    <w:rsid w:val="00963F8F"/>
    <w:rsid w:val="00973C62"/>
    <w:rsid w:val="00975D76"/>
    <w:rsid w:val="00982E51"/>
    <w:rsid w:val="009874B9"/>
    <w:rsid w:val="00993581"/>
    <w:rsid w:val="0099635F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3F95"/>
    <w:rsid w:val="00A45741"/>
    <w:rsid w:val="00A47EF6"/>
    <w:rsid w:val="00A50291"/>
    <w:rsid w:val="00A513F2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976B4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422E"/>
    <w:rsid w:val="00E74332"/>
    <w:rsid w:val="00E768A9"/>
    <w:rsid w:val="00E802A2"/>
    <w:rsid w:val="00E8214C"/>
    <w:rsid w:val="00E8410F"/>
    <w:rsid w:val="00E85C0B"/>
    <w:rsid w:val="00EA1D53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E7F96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200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C55E7"/>
    <w:rsid w:val="00FD1A37"/>
    <w:rsid w:val="00FD4E5B"/>
    <w:rsid w:val="00FD4FB3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A686E"/>
  <w15:docId w15:val="{C83266F7-2E82-4FB7-AF50-C1B69698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1">
    <w:name w:val="heading 1"/>
    <w:next w:val="WMOBodyText"/>
    <w:link w:val="10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2">
    <w:name w:val="heading 2"/>
    <w:next w:val="WMOBodyText"/>
    <w:link w:val="20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3">
    <w:name w:val="heading 3"/>
    <w:next w:val="WMOBodyText"/>
    <w:link w:val="30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4">
    <w:name w:val="heading 4"/>
    <w:next w:val="WMOBodyText"/>
    <w:link w:val="40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5">
    <w:name w:val="heading 5"/>
    <w:basedOn w:val="a"/>
    <w:next w:val="a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6">
    <w:name w:val="heading 6"/>
    <w:basedOn w:val="a"/>
    <w:next w:val="a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7">
    <w:name w:val="heading 7"/>
    <w:basedOn w:val="a"/>
    <w:next w:val="a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8">
    <w:name w:val="heading 8"/>
    <w:basedOn w:val="a"/>
    <w:next w:val="a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B74AD"/>
    <w:p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59D"/>
    <w:pPr>
      <w:tabs>
        <w:tab w:val="clear" w:pos="1134"/>
      </w:tabs>
      <w:spacing w:after="360"/>
      <w:jc w:val="center"/>
    </w:pPr>
  </w:style>
  <w:style w:type="paragraph" w:styleId="a4">
    <w:name w:val="Block Text"/>
    <w:basedOn w:val="a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a"/>
    <w:rsid w:val="008A71EB"/>
    <w:pPr>
      <w:jc w:val="center"/>
    </w:pPr>
    <w:rPr>
      <w:rFonts w:eastAsia="宋体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a5">
    <w:name w:val="Hyperlink"/>
    <w:basedOn w:val="a0"/>
    <w:rsid w:val="009F3E3D"/>
    <w:rPr>
      <w:color w:val="0000FF"/>
      <w:u w:val="none"/>
    </w:rPr>
  </w:style>
  <w:style w:type="character" w:styleId="a6">
    <w:name w:val="page number"/>
    <w:basedOn w:val="a0"/>
    <w:rsid w:val="008A71EB"/>
  </w:style>
  <w:style w:type="paragraph" w:styleId="TOC4">
    <w:name w:val="toc 4"/>
    <w:basedOn w:val="a"/>
    <w:next w:val="a"/>
    <w:autoRedefine/>
    <w:semiHidden/>
    <w:rsid w:val="006A5514"/>
    <w:pPr>
      <w:ind w:left="660"/>
    </w:pPr>
  </w:style>
  <w:style w:type="paragraph" w:customStyle="1" w:styleId="CrossTitle14">
    <w:name w:val="***Cross_Title_14"/>
    <w:basedOn w:val="a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宋体"/>
      <w:b/>
      <w:caps/>
      <w:sz w:val="28"/>
      <w:szCs w:val="28"/>
      <w:lang w:val="fr-CH" w:eastAsia="zh-CN"/>
    </w:rPr>
  </w:style>
  <w:style w:type="character" w:customStyle="1" w:styleId="20">
    <w:name w:val="标题 2 字符"/>
    <w:link w:val="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a7">
    <w:name w:val="footer"/>
    <w:basedOn w:val="a"/>
    <w:rsid w:val="008A71EB"/>
    <w:pPr>
      <w:tabs>
        <w:tab w:val="center" w:pos="4320"/>
        <w:tab w:val="right" w:pos="8640"/>
      </w:tabs>
    </w:pPr>
  </w:style>
  <w:style w:type="paragraph" w:styleId="a8">
    <w:name w:val="Balloon Text"/>
    <w:basedOn w:val="a"/>
    <w:link w:val="a9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a"/>
    <w:next w:val="a"/>
    <w:autoRedefine/>
    <w:semiHidden/>
    <w:rsid w:val="00E91F0F"/>
    <w:pPr>
      <w:ind w:left="400"/>
    </w:pPr>
  </w:style>
  <w:style w:type="paragraph" w:styleId="TOC1">
    <w:name w:val="toc 1"/>
    <w:basedOn w:val="a"/>
    <w:next w:val="a"/>
    <w:autoRedefine/>
    <w:semiHidden/>
    <w:rsid w:val="00E91F0F"/>
  </w:style>
  <w:style w:type="paragraph" w:styleId="TOC2">
    <w:name w:val="toc 2"/>
    <w:basedOn w:val="a"/>
    <w:next w:val="a"/>
    <w:autoRedefine/>
    <w:semiHidden/>
    <w:rsid w:val="00E91F0F"/>
    <w:pPr>
      <w:ind w:left="200"/>
    </w:pPr>
  </w:style>
  <w:style w:type="character" w:styleId="ab">
    <w:name w:val="FollowedHyperlink"/>
    <w:basedOn w:val="a0"/>
    <w:rsid w:val="002F006A"/>
    <w:rPr>
      <w:color w:val="0000FF"/>
      <w:u w:val="none"/>
    </w:rPr>
  </w:style>
  <w:style w:type="paragraph" w:customStyle="1" w:styleId="WMOSubTitle1">
    <w:name w:val="WMO_SubTitle1"/>
    <w:basedOn w:val="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a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a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a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ac">
    <w:name w:val="Body Text"/>
    <w:basedOn w:val="a"/>
    <w:link w:val="ad"/>
    <w:rsid w:val="00831751"/>
    <w:pPr>
      <w:tabs>
        <w:tab w:val="clear" w:pos="1134"/>
        <w:tab w:val="left" w:pos="1140"/>
      </w:tabs>
      <w:jc w:val="center"/>
    </w:pPr>
    <w:rPr>
      <w:rFonts w:eastAsia="宋体"/>
      <w:b/>
      <w:bCs/>
      <w:sz w:val="24"/>
      <w:szCs w:val="24"/>
      <w:lang w:eastAsia="zh-CN"/>
    </w:rPr>
  </w:style>
  <w:style w:type="character" w:styleId="ae">
    <w:name w:val="footnote reference"/>
    <w:basedOn w:val="a0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af">
    <w:name w:val="footnote text"/>
    <w:basedOn w:val="a"/>
    <w:link w:val="af0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af1">
    <w:name w:val="annotation reference"/>
    <w:basedOn w:val="a0"/>
    <w:semiHidden/>
    <w:rsid w:val="00DD35CC"/>
    <w:rPr>
      <w:sz w:val="16"/>
      <w:szCs w:val="16"/>
    </w:rPr>
  </w:style>
  <w:style w:type="paragraph" w:styleId="af2">
    <w:name w:val="annotation text"/>
    <w:basedOn w:val="a"/>
    <w:semiHidden/>
    <w:rsid w:val="00DD35CC"/>
  </w:style>
  <w:style w:type="paragraph" w:styleId="af3">
    <w:name w:val="annotation subject"/>
    <w:basedOn w:val="af2"/>
    <w:next w:val="af2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2"/>
    <w:next w:val="a"/>
    <w:rsid w:val="00C13EEC"/>
  </w:style>
  <w:style w:type="paragraph" w:styleId="af4">
    <w:name w:val="Title"/>
    <w:basedOn w:val="a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a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a0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1"/>
    <w:link w:val="StyleHeading1LatinTimesNewRomanChar"/>
    <w:rsid w:val="00CF399D"/>
  </w:style>
  <w:style w:type="character" w:customStyle="1" w:styleId="10">
    <w:name w:val="标题 1 字符"/>
    <w:basedOn w:val="a0"/>
    <w:link w:val="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10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10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a0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a0"/>
    <w:link w:val="WMOBodyText"/>
    <w:rsid w:val="00C4470F"/>
    <w:rPr>
      <w:rFonts w:ascii="Verdana" w:eastAsia="Verdana" w:hAnsi="Verdana" w:cs="Verdana"/>
      <w:lang w:val="en-GB"/>
    </w:rPr>
  </w:style>
  <w:style w:type="table" w:styleId="af5">
    <w:name w:val="Table Grid"/>
    <w:basedOn w:val="a1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rsid w:val="0028778B"/>
    <w:rPr>
      <w:color w:val="808080"/>
      <w:sz w:val="20"/>
    </w:rPr>
  </w:style>
  <w:style w:type="character" w:customStyle="1" w:styleId="40">
    <w:name w:val="标题 4 字符"/>
    <w:basedOn w:val="a0"/>
    <w:link w:val="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20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a9">
    <w:name w:val="批注框文本 字符"/>
    <w:basedOn w:val="a0"/>
    <w:link w:val="a8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a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af0">
    <w:name w:val="脚注文本 字符"/>
    <w:basedOn w:val="a0"/>
    <w:link w:val="af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a0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ad">
    <w:name w:val="正文文本 字符"/>
    <w:basedOn w:val="a0"/>
    <w:link w:val="ac"/>
    <w:rsid w:val="006F4B29"/>
    <w:rPr>
      <w:rFonts w:ascii="Verdana" w:eastAsia="宋体" w:hAnsi="Verdana" w:cs="Arial"/>
      <w:b/>
      <w:bCs/>
      <w:sz w:val="24"/>
      <w:szCs w:val="24"/>
      <w:lang w:val="en-GB" w:eastAsia="zh-CN"/>
    </w:rPr>
  </w:style>
  <w:style w:type="character" w:styleId="af7">
    <w:name w:val="Placeholder Text"/>
    <w:basedOn w:val="a0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30">
    <w:name w:val="标题 3 字符"/>
    <w:basedOn w:val="a0"/>
    <w:link w:val="3"/>
    <w:rsid w:val="00A80767"/>
    <w:rPr>
      <w:rFonts w:ascii="Verdana" w:eastAsia="Verdana" w:hAnsi="Verdana" w:cs="Verdana"/>
      <w:b/>
      <w:bCs/>
      <w:lang w:val="en-GB"/>
    </w:rPr>
  </w:style>
  <w:style w:type="character" w:styleId="af8">
    <w:name w:val="Unresolved Mention"/>
    <w:basedOn w:val="a0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af9">
    <w:name w:val="List Paragraph"/>
    <w:basedOn w:val="a"/>
    <w:qFormat/>
    <w:rsid w:val="00502CE4"/>
    <w:pPr>
      <w:tabs>
        <w:tab w:val="clear" w:pos="1134"/>
      </w:tabs>
      <w:spacing w:line="276" w:lineRule="auto"/>
      <w:ind w:left="720"/>
      <w:contextualSpacing/>
      <w:jc w:val="left"/>
    </w:pPr>
    <w:rPr>
      <w:rFonts w:ascii="Arial" w:eastAsiaTheme="minorEastAsia" w:hAnsi="Arial"/>
      <w:sz w:val="22"/>
      <w:szCs w:val="22"/>
      <w:lang w:val="en-US" w:eastAsia="zh-TW"/>
    </w:rPr>
  </w:style>
  <w:style w:type="paragraph" w:styleId="afa">
    <w:name w:val="Revision"/>
    <w:hidden/>
    <w:semiHidden/>
    <w:rsid w:val="00334323"/>
    <w:rPr>
      <w:rFonts w:ascii="Verdana" w:eastAsia="Arial" w:hAnsi="Verdana" w:cs="Arial"/>
      <w:lang w:val="en-GB" w:eastAsia="en-US"/>
    </w:rPr>
  </w:style>
  <w:style w:type="numbering" w:customStyle="1" w:styleId="CurrentList1">
    <w:name w:val="Current List1"/>
    <w:uiPriority w:val="99"/>
    <w:rsid w:val="007B36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/EC-76/InformationDocuments/EC-76-INF02-5(3)-REPORT-FINAC-42_en.docx&amp;action=defau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3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23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31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3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B3435-33E2-4921-8361-D98492FE5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398A6-D988-4C79-A5C9-D94A0E9500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C2D56F-8A2D-43BA-9DDB-1BDB87A7540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89DCA383-14DC-49F5-A8D9-532181F05B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2180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Administrator</cp:lastModifiedBy>
  <cp:revision>9</cp:revision>
  <cp:lastPrinted>2013-03-12T09:27:00Z</cp:lastPrinted>
  <dcterms:created xsi:type="dcterms:W3CDTF">2023-02-27T15:23:00Z</dcterms:created>
  <dcterms:modified xsi:type="dcterms:W3CDTF">2023-02-28T06:12:00Z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